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AppsFlyer transforms marketing with AI-powered eight-product suite in a leap towards autonomous growth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AppsFlyer, a leader in mobile attribution and marketing analytics, has unveiled eight innovative products that mark its evolution into a Modern Marketing Cloud tailored for the AI era. Serving over 15,000 businesses globally, the company aims to help marketers transcend traditional optimisation by harnessing AI to achieve truly autonomous growth. CEO Oren Kaniel emphasised this vision, highlighting how the new suite empowers marketing professionals to automate workflows and gain deeper insights with unprecedented efficiency.</w:t>
      </w:r>
      <w:r/>
    </w:p>
    <w:p>
      <w:r/>
      <w:r>
        <w:t>Among the newly launched products, the Agentic AI Suite stands out as a comprehensive execution layer for marketing intelligence. This suite integrates an AI-ready data foundation with pre-configured, always-on agents and the Model Context Protocol (MCP), a proprietary technology that connects marketing data to large language models like ChatGPT and Claude. According to AppsFlyer, this allows marketers to automate routine tasks, query performance data using natural language, and trigger real-time optimisations, substantially reducing manual reporting time and enhancing campaign return on investment. The MCP framework itself, built on Anthropic’s technology, is designed to orchestrate data access and campaign management, streamlining complex marketing operations through intuitive AI-driven interactions.</w:t>
      </w:r>
      <w:r/>
    </w:p>
    <w:p>
      <w:r/>
      <w:r>
        <w:t>Complementing this is Agile Measurement innovation through Incrementality for User Acquisition, which provides robust metrics on the true incremental impact of marketing campaigns across multiple channels. The Enhanced Attribution Model uses real-time AI to detect and mitigate click fraud, ensuring data integrity in an environment increasingly challenged by privacy regulations. To address the fragmentation of user behaviour data, AppsFlyer's Cross-Platform Journeys product enables tracking across diverse platforms including mobile, web, desktop, console, and connected TV.</w:t>
      </w:r>
      <w:r/>
    </w:p>
    <w:p>
      <w:r/>
      <w:r>
        <w:t>Recognising the importance of creative assets in marketing, AppsFlyer introduced the Creative Management Hub and a dedicated Creative Optimization product. These tools leverage AI to analyse creative performance and offer actionable, data-driven recommendations, thereby maximising audience engagement and campaign effectiveness. This is particularly crucial as marketers face growing pressure to optimise creative content at scale while navigating a highly competitive landscape.</w:t>
      </w:r>
      <w:r/>
    </w:p>
    <w:p>
      <w:r/>
      <w:r>
        <w:t>Data collaboration and privacy compliance are managed through Signal Hub, an innovative clean-room technology that allows secure combination of first-party and partner data. This capability is vital amid tightening privacy laws and increasing signal loss across digital channels. Additionally, the company has enhanced enterprise security with features such as SAML 2.0 Single Sign-On, SCIM provisioning, and alignment with Zero Trust security principles, reinforcing trust for large organisations handling sensitive marketing data.</w:t>
      </w:r>
      <w:r/>
    </w:p>
    <w:p>
      <w:r/>
      <w:r>
        <w:t>Chief Product Officer Barak Witkowski noted that these products were developed in close partnership with customers and rigorously tested across various industries, ensuring they address real-world marketing challenges effectively. The tools are designed to accelerate decision-making, boost collaboration, and provide measurable advantages in an AI-driven marketing landscape.</w:t>
      </w:r>
      <w:r/>
    </w:p>
    <w:p>
      <w:r/>
      <w:r>
        <w:t>The rollout of these products is underway globally, with some features immediately accessible and others launching throughout the fall season. AppsFlyer’s expansion into a Modern Marketing Cloud reflects the broader industry trend of integrating AI, data science, and privacy-first principles to empower marketers facing ever-more complex and data-rich environments.</w:t>
      </w:r>
      <w:r/>
    </w:p>
    <w:p>
      <w:pPr>
        <w:pStyle w:val="Heading3"/>
      </w:pPr>
      <w:r>
        <w:t>📌 Reference Map:</w:t>
      </w:r>
      <w:r/>
      <w:r/>
    </w:p>
    <w:p>
      <w:pPr>
        <w:pStyle w:val="ListBullet"/>
        <w:spacing w:line="240" w:lineRule="auto"/>
        <w:ind w:left="720"/>
      </w:pPr>
      <w:r/>
      <w:hyperlink r:id="rId9">
        <w:r>
          <w:rPr>
            <w:color w:val="0000EE"/>
            <w:u w:val="single"/>
          </w:rPr>
          <w:t>[1]</w:t>
        </w:r>
      </w:hyperlink>
      <w:r>
        <w:t xml:space="preserve"> (Technosports) - Paragraphs 1, 2, 3, 4, 5, 6, 7, 8</w:t>
      </w:r>
      <w:r/>
    </w:p>
    <w:p>
      <w:pPr>
        <w:pStyle w:val="ListBullet"/>
        <w:spacing w:line="240" w:lineRule="auto"/>
        <w:ind w:left="720"/>
      </w:pPr>
      <w:r/>
      <w:hyperlink r:id="rId10">
        <w:r>
          <w:rPr>
            <w:color w:val="0000EE"/>
            <w:u w:val="single"/>
          </w:rPr>
          <w:t>[2]</w:t>
        </w:r>
      </w:hyperlink>
      <w:r>
        <w:t xml:space="preserve"> (AppsFlyer Official PR) - Paragraph 1, 2, 5, 7</w:t>
      </w:r>
      <w:r/>
    </w:p>
    <w:p>
      <w:pPr>
        <w:pStyle w:val="ListBullet"/>
        <w:spacing w:line="240" w:lineRule="auto"/>
        <w:ind w:left="720"/>
      </w:pPr>
      <w:r/>
      <w:hyperlink r:id="rId11">
        <w:r>
          <w:rPr>
            <w:color w:val="0000EE"/>
            <w:u w:val="single"/>
          </w:rPr>
          <w:t>[3]</w:t>
        </w:r>
      </w:hyperlink>
      <w:r>
        <w:t xml:space="preserve"> (AppsFlyer Product Page) - Paragraph 2, 3</w:t>
      </w:r>
      <w:r/>
    </w:p>
    <w:p>
      <w:pPr>
        <w:pStyle w:val="ListBullet"/>
        <w:spacing w:line="240" w:lineRule="auto"/>
        <w:ind w:left="720"/>
      </w:pPr>
      <w:r/>
      <w:hyperlink r:id="rId12">
        <w:r>
          <w:rPr>
            <w:color w:val="0000EE"/>
            <w:u w:val="single"/>
          </w:rPr>
          <w:t>[4]</w:t>
        </w:r>
      </w:hyperlink>
      <w:r>
        <w:t xml:space="preserve"> (AppsFlyer PR on Creative Optimization) - Paragraph 5</w:t>
      </w:r>
      <w:r/>
    </w:p>
    <w:p>
      <w:pPr>
        <w:pStyle w:val="ListBullet"/>
        <w:spacing w:line="240" w:lineRule="auto"/>
        <w:ind w:left="720"/>
      </w:pPr>
      <w:r/>
      <w:hyperlink r:id="rId13">
        <w:r>
          <w:rPr>
            <w:color w:val="0000EE"/>
            <w:u w:val="single"/>
          </w:rPr>
          <w:t>[5]</w:t>
        </w:r>
      </w:hyperlink>
      <w:r>
        <w:t xml:space="preserve"> (AppsFlyer Blog on Modern Marketing Cloud) - Paragraph 2, 3, 7</w:t>
      </w:r>
      <w:r/>
    </w:p>
    <w:p>
      <w:pPr>
        <w:pStyle w:val="ListBullet"/>
        <w:spacing w:line="240" w:lineRule="auto"/>
        <w:ind w:left="720"/>
      </w:pPr>
      <w:r/>
      <w:hyperlink r:id="rId14">
        <w:r>
          <w:rPr>
            <w:color w:val="0000EE"/>
            <w:u w:val="single"/>
          </w:rPr>
          <w:t>[6]</w:t>
        </w:r>
      </w:hyperlink>
      <w:r>
        <w:t xml:space="preserve"> (Advanced Television on MCP) - Paragraph 2, 3</w:t>
      </w:r>
      <w:r/>
    </w:p>
    <w:p>
      <w:pPr>
        <w:pStyle w:val="ListBullet"/>
        <w:spacing w:line="240" w:lineRule="auto"/>
        <w:ind w:left="720"/>
      </w:pPr>
      <w:r/>
      <w:hyperlink r:id="rId15">
        <w:r>
          <w:rPr>
            <w:color w:val="0000EE"/>
            <w:u w:val="single"/>
          </w:rPr>
          <w:t>[7]</w:t>
        </w:r>
      </w:hyperlink>
      <w:r>
        <w:t xml:space="preserve"> (Advanced Television on Product Release) - Paragraph 1, 6,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https://technosports.co.in/appsflyer-launches-ai-powered-marketing/</w:t>
        </w:r>
      </w:hyperlink>
      <w:r>
        <w:t xml:space="preserve"> - Please view link - unable to able to access data</w:t>
      </w:r>
      <w:r/>
    </w:p>
    <w:p>
      <w:pPr>
        <w:pStyle w:val="ListNumber"/>
        <w:spacing w:line="240" w:lineRule="auto"/>
        <w:ind w:left="720"/>
      </w:pPr>
      <w:r/>
      <w:hyperlink r:id="rId10">
        <w:r>
          <w:rPr>
            <w:color w:val="0000EE"/>
            <w:u w:val="single"/>
          </w:rPr>
          <w:t>https://www.appsflyer.com/company/newsroom/pr/ai-marketing-cloud-launch/</w:t>
        </w:r>
      </w:hyperlink>
      <w:r>
        <w:t xml:space="preserve"> - AppsFlyer has announced the launch of eight new products designed to help businesses transform complex data into clarity and growth. This release marks the company's evolution into a Modern Marketing Cloud, uniting measurement, data collaboration, and AI into a trusted, privacy-first platform. The new products include the Agentic AI Suite, Incrementality for User Acquisition, Enhanced Attribution Model, My Dashboards, and Creative Management Hub, all aimed at empowering marketers to achieve autonomous growth in the AI era.</w:t>
      </w:r>
      <w:r/>
    </w:p>
    <w:p>
      <w:pPr>
        <w:pStyle w:val="ListNumber"/>
        <w:spacing w:line="240" w:lineRule="auto"/>
        <w:ind w:left="720"/>
      </w:pPr>
      <w:r/>
      <w:hyperlink r:id="rId11">
        <w:r>
          <w:rPr>
            <w:color w:val="0000EE"/>
            <w:u w:val="single"/>
          </w:rPr>
          <w:t>https://www.appsflyer.com/products/agentic-ai/</w:t>
        </w:r>
      </w:hyperlink>
      <w:r>
        <w:t xml:space="preserve"> - The Agentic AI Suite is AppsFlyer's execution layer for marketing intelligence, combining an AI-ready data foundation, always-on pre-configured agents, and the Model Context Protocol (MCP) for building custom autonomous agents. This suite enables marketers to automate workflows, query performance data, and trigger optimizations in real time, reducing manual reporting time and increasing campaign ROI.</w:t>
      </w:r>
      <w:r/>
    </w:p>
    <w:p>
      <w:pPr>
        <w:pStyle w:val="ListNumber"/>
        <w:spacing w:line="240" w:lineRule="auto"/>
        <w:ind w:left="720"/>
      </w:pPr>
      <w:r/>
      <w:hyperlink r:id="rId12">
        <w:r>
          <w:rPr>
            <w:color w:val="0000EE"/>
            <w:u w:val="single"/>
          </w:rPr>
          <w:t>https://www.appsflyer.com/company/newsroom/pr/creative-optimization-with-ai/</w:t>
        </w:r>
      </w:hyperlink>
      <w:r>
        <w:t xml:space="preserve"> - AppsFlyer has launched Creative Optimization, a new product that provides marketers with unparalleled insights into their creative assets and data-driven guidance on maximizing their impact. By leveraging AI, Creative Optimization identifies patterns and trends that drive optimal audience engagement, enabling marketers to enhance the effectiveness of their creative content and campaigns.</w:t>
      </w:r>
      <w:r/>
    </w:p>
    <w:p>
      <w:pPr>
        <w:pStyle w:val="ListNumber"/>
        <w:spacing w:line="240" w:lineRule="auto"/>
        <w:ind w:left="720"/>
      </w:pPr>
      <w:r/>
      <w:hyperlink r:id="rId13">
        <w:r>
          <w:rPr>
            <w:color w:val="0000EE"/>
            <w:u w:val="single"/>
          </w:rPr>
          <w:t>https://www.appsflyer.com/blog/measurement-analytics/modern-marketing-cloud/</w:t>
        </w:r>
      </w:hyperlink>
      <w:r>
        <w:t xml:space="preserve"> - AppsFlyer's Modern Marketing Cloud integrates AI, data, and insights into a unified view, allowing teams to act faster and collaborate more effectively. The Model Context Protocol (MCP) securely connects data to language models like ChatGPT, Claude, and Gemini, translating questions into structured queries and delivering insights with full context. This approach empowers marketers to make data-driven decisions in real time.</w:t>
      </w:r>
      <w:r/>
    </w:p>
    <w:p>
      <w:pPr>
        <w:pStyle w:val="ListNumber"/>
        <w:spacing w:line="240" w:lineRule="auto"/>
        <w:ind w:left="720"/>
      </w:pPr>
      <w:r/>
      <w:hyperlink r:id="rId14">
        <w:r>
          <w:rPr>
            <w:color w:val="0000EE"/>
            <w:u w:val="single"/>
          </w:rPr>
          <w:t>https://www.advanced-television.com/2025/07/18/appsflyer-debuts-ai-powered-mcp/</w:t>
        </w:r>
      </w:hyperlink>
      <w:r>
        <w:t xml:space="preserve"> - AppsFlyer has introduced the Model Context Protocol (MCP), an AI-powered orchestration tool that streamlines how marketing teams access data and manage campaigns. Built on Anthropic's MCP framework, this tool connects AppsFlyer's APIs to leading large language models, enabling marketers to work more efficiently using natural language prompts or through AI agents acting on their behalf.</w:t>
      </w:r>
      <w:r/>
    </w:p>
    <w:p>
      <w:pPr>
        <w:pStyle w:val="ListNumber"/>
        <w:spacing w:line="240" w:lineRule="auto"/>
        <w:ind w:left="720"/>
      </w:pPr>
      <w:r/>
      <w:hyperlink r:id="rId15">
        <w:r>
          <w:rPr>
            <w:color w:val="0000EE"/>
            <w:u w:val="single"/>
          </w:rPr>
          <w:t>https://www.advanced-television.com/2025/11/18/appsflyer-announces-release-of-8-new-products/</w:t>
        </w:r>
      </w:hyperlink>
      <w:r>
        <w:t xml:space="preserve"> - AppsFlyer has released eight new products as part of its Modern Marketing Cloud, aiming to transform complex data into clarity and growth. These products include the Agentic AI Suite, Incrementality for User Acquisition, Enhanced Attribution Model, My Dashboards, and Creative Management Hub, all designed to empower marketers to achieve autonomous growth in the AI era.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echnosports.co.in/appsflyer-launches-ai-powered-marketing/" TargetMode="External"/><Relationship Id="rId10" Type="http://schemas.openxmlformats.org/officeDocument/2006/relationships/hyperlink" Target="https://www.appsflyer.com/company/newsroom/pr/ai-marketing-cloud-launch/" TargetMode="External"/><Relationship Id="rId11" Type="http://schemas.openxmlformats.org/officeDocument/2006/relationships/hyperlink" Target="https://www.appsflyer.com/products/agentic-ai/" TargetMode="External"/><Relationship Id="rId12" Type="http://schemas.openxmlformats.org/officeDocument/2006/relationships/hyperlink" Target="https://www.appsflyer.com/company/newsroom/pr/creative-optimization-with-ai/" TargetMode="External"/><Relationship Id="rId13" Type="http://schemas.openxmlformats.org/officeDocument/2006/relationships/hyperlink" Target="https://www.appsflyer.com/blog/measurement-analytics/modern-marketing-cloud/" TargetMode="External"/><Relationship Id="rId14" Type="http://schemas.openxmlformats.org/officeDocument/2006/relationships/hyperlink" Target="https://www.advanced-television.com/2025/07/18/appsflyer-debuts-ai-powered-mcp/" TargetMode="External"/><Relationship Id="rId15" Type="http://schemas.openxmlformats.org/officeDocument/2006/relationships/hyperlink" Target="https://www.advanced-television.com/2025/11/18/appsflyer-announces-release-of-8-new-product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