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Platform dominance and consumer scepticism shape the future of agentic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vision of agentic commerce, where AI assistants autonomously browse, compare, and complete purchases on behalf of consumers, remains an alluring, yet elusive, concept in the evolving retail landscape. Imagine directing an AI with a simple request like “I need toilet paper and detergent,” and having it seamlessly handle the entire purchasing process without juggling multiple browser tabs. While this seems like the next logical step in e-commerce, the reality is considerably more complex and fraught with resistance from dominant industry players and consumer sentiment alike.</w:t>
      </w:r>
      <w:r/>
    </w:p>
    <w:p>
      <w:r/>
      <w:r>
        <w:t>Two of the largest retail platforms, Amazon and Shopify, are at the forefront of this challenge. Despite the potential efficiencies agentic commerce promises, both companies actively restrict its full implementation. In August 2025, Amazon notably blocked access to various AI agents including ChatGPT, Claude, Perplexity, and Google’s Project Mariner, pursuing legal action against Perplexity AI for allegedly circumventing security by disguising automated browsing as human activity, a move that Amazon claims degrades the shopping experience and disrupts personalization features integral to their platform. Shopify, while embracing AI-enhanced shopping, imposes strict controls, requiring that AI agents cannot complete purchases independently and restricting automated payments to Shop Pay, ensuring human oversight over transactions. These strategies underscore a shared priority: preserving their direct relationship with customers and, crucially, the invaluable behavioral data generated in the shopping process.</w:t>
      </w:r>
      <w:r/>
    </w:p>
    <w:p>
      <w:r/>
      <w:r>
        <w:t>This data is a cornerstone of modern retail economics, as seen with Amazon’s advertising revenue, which reached $56.2 billion in 2024 and $15.7 billion in Q2 2025 alone. The primary value for these platforms lies not just in product sales but in the insights gleaned from customer behaviour, hesitations between products, repeated views, abandoned carts, fuel targeted ads, recommendations, and dynamic pricing. Full delegation to external agents poses a threat by obscuring this rich trail, reducing visibility to only the final purchase and severing critical predictive and lifetime-value modelling capabilities. Shopify’s control over payment gateways like Shop Pay serves a similar function in protecting data streams that may later underpin scalable advertising ventures. Ultimately, the battle over agentic commerce is less about incremental sales and more about safeguarding market intelligence and customer insights that underpin billion-dollar valuations.</w:t>
      </w:r>
      <w:r/>
    </w:p>
    <w:p>
      <w:r/>
      <w:r>
        <w:t>Beyond corporate strategy, consumer attitudes present a significant barrier to widespread adoption. Surveys indicate deep skepticism: a recent study found two-thirds of U.S. shoppers would refuse AI-driven purchase delegation even if it secured better deals. Many consumers see shopping not as a chore but as discovery, entertainment, and personal expression. The selection process, particularly for apparel, decor, gifts, and books, is an essential part of the consumer experience. Moreover, trust and privacy concerns abound, with fears of inappropriate recommendations, mistakes like ignoring allergies or preferences, and anxieties about data breaches on AI platforms dampening enthusiasm for agentic shopping. Consequently, autonomous AI buying remains limited largely to repetitive, low-margin items where consumer involvement is minimal.</w:t>
      </w:r>
      <w:r/>
    </w:p>
    <w:p>
      <w:r/>
      <w:r>
        <w:t>Advocates of agentic commerce argue that major retail platforms stand to lose incremental sales and that consumers will eventually embrace AI purchasing agents en masse. However, this argument overlooks the entrenched ecosystem models of companies like Amazon and Shopify, which have evolved into "walled gardens" that maximise value by controlling the entire user journey rather than relinquishing it to external actors. Notably, Amazon has preemptively developed its own internal agentic solutions such as Rufus and “Buy For Me,” designed to operate exclusively within its ecosystem and leverage proprietary data, highlighting a preference for internal innovation over third-party disruption.</w:t>
      </w:r>
      <w:r/>
    </w:p>
    <w:p>
      <w:r/>
      <w:r>
        <w:t>The idea of independent agents advertising directly to consumers also presents challenges. If agents accept compensation from brands, their neutrality is compromised; if they operate under fixed budgets, they may favour discounts disproportionately, skewing behaviours artificially and lacking sustainable incentives. Furthermore, creating a competitive external agent entails replicating complex retail infrastructure, catalogues, logistics, payments, fulfilment, as well as years of behavioural data, a monumental barrier for newcomers. Recent AI missteps further reinforce consumer reluctance and highlight the risks involved in fully autonomous purchasing.</w:t>
      </w:r>
      <w:r/>
    </w:p>
    <w:p>
      <w:r/>
      <w:r>
        <w:t>Looking ahead, agentic commerce is likely to emerge, but within the frameworks controlled by leading platforms. Gradual integration may be spurred by open protocols and regulatory pressures, as seen in industry efforts like Visa’s ‘Trusted Agent Protocol,’ developed alongside Cloudflare, Microsoft, Shopify, and Adyen, intended to differentiate legitimate AI agents from malicious bots. This initiative exemplifies how the sector is cautiously preparing for AI-assisted shopping without fully ceding control. Shopify’s own reports of a sevenfold increase in AI-driven store traffic and elevenfold rise in AI-attributed purchases show the technology’s growing footprint, yet always within controlled parameters that secure company data and customer engagement.</w:t>
      </w:r>
      <w:r/>
    </w:p>
    <w:p>
      <w:r/>
      <w:r>
        <w:t>Ultimately, agentic commerce will deepen, not disintermediate, current retail intermediation. Consumers will entrust AI to act on their behalf, but these algorithms will remain bounded by platform rules and corporate interests. The future of shopping with AI, far from being a disruptive revolution, resembles a more closed, controlled iteration of the present, one where the convenience of intelligent assistants is balanced against the preservation of data control and carefully curated customer relationships.</w:t>
      </w:r>
      <w:r/>
    </w:p>
    <w:p>
      <w:pPr>
        <w:pStyle w:val="Heading3"/>
      </w:pPr>
      <w:r>
        <w:t>📌 Reference Map:</w:t>
      </w:r>
      <w:r/>
      <w:r/>
    </w:p>
    <w:p>
      <w:pPr>
        <w:pStyle w:val="ListBullet"/>
        <w:spacing w:line="240" w:lineRule="auto"/>
        <w:ind w:left="720"/>
      </w:pPr>
      <w:r/>
      <w:hyperlink r:id="rId9">
        <w:r>
          <w:rPr>
            <w:color w:val="0000EE"/>
            <w:u w:val="single"/>
          </w:rPr>
          <w:t>[1]</w:t>
        </w:r>
      </w:hyperlink>
      <w:r>
        <w:t xml:space="preserve"> (lnginnorthernbc.ca) - Paragraphs 1, 2, 3, 4, 5, 6, 7, 8, 9, 10</w:t>
      </w:r>
      <w:r/>
    </w:p>
    <w:p>
      <w:pPr>
        <w:pStyle w:val="ListBullet"/>
        <w:spacing w:line="240" w:lineRule="auto"/>
        <w:ind w:left="720"/>
      </w:pPr>
      <w:r/>
      <w:hyperlink r:id="rId10">
        <w:r>
          <w:rPr>
            <w:color w:val="0000EE"/>
            <w:u w:val="single"/>
          </w:rPr>
          <w:t>[2]</w:t>
        </w:r>
      </w:hyperlink>
      <w:r>
        <w:t xml:space="preserve"> (Reuters) - Paragraph 2</w:t>
      </w:r>
      <w:r/>
    </w:p>
    <w:p>
      <w:pPr>
        <w:pStyle w:val="ListBullet"/>
        <w:spacing w:line="240" w:lineRule="auto"/>
        <w:ind w:left="720"/>
      </w:pPr>
      <w:r/>
      <w:hyperlink r:id="rId11">
        <w:r>
          <w:rPr>
            <w:color w:val="0000EE"/>
            <w:u w:val="single"/>
          </w:rPr>
          <w:t>[3]</w:t>
        </w:r>
      </w:hyperlink>
      <w:r>
        <w:t xml:space="preserve"> (Reuters) - Paragraph 8</w:t>
      </w:r>
      <w:r/>
    </w:p>
    <w:p>
      <w:pPr>
        <w:pStyle w:val="ListBullet"/>
        <w:spacing w:line="240" w:lineRule="auto"/>
        <w:ind w:left="720"/>
      </w:pPr>
      <w:r/>
      <w:hyperlink r:id="rId12">
        <w:r>
          <w:rPr>
            <w:color w:val="0000EE"/>
            <w:u w:val="single"/>
          </w:rPr>
          <w:t>[4]</w:t>
        </w:r>
      </w:hyperlink>
      <w:r>
        <w:t xml:space="preserve"> (TechRadar) - Paragraph 4</w:t>
      </w:r>
      <w:r/>
    </w:p>
    <w:p>
      <w:pPr>
        <w:pStyle w:val="ListBullet"/>
        <w:spacing w:line="240" w:lineRule="auto"/>
        <w:ind w:left="720"/>
      </w:pPr>
      <w:r/>
      <w:hyperlink r:id="rId13">
        <w:r>
          <w:rPr>
            <w:color w:val="0000EE"/>
            <w:u w:val="single"/>
          </w:rPr>
          <w:t>[5]</w:t>
        </w:r>
      </w:hyperlink>
      <w:r>
        <w:t xml:space="preserve"> (Shopify Community) - Background industry context</w:t>
      </w:r>
      <w:r/>
    </w:p>
    <w:p>
      <w:pPr>
        <w:pStyle w:val="ListBullet"/>
        <w:spacing w:line="240" w:lineRule="auto"/>
        <w:ind w:left="720"/>
      </w:pPr>
      <w:r/>
      <w:hyperlink r:id="rId14">
        <w:r>
          <w:rPr>
            <w:color w:val="0000EE"/>
            <w:u w:val="single"/>
          </w:rPr>
          <w:t>[6]</w:t>
        </w:r>
      </w:hyperlink>
      <w:r>
        <w:t xml:space="preserve"> (Axios) - Paragraph 8</w:t>
      </w:r>
      <w:r/>
    </w:p>
    <w:p>
      <w:pPr>
        <w:pStyle w:val="ListBullet"/>
        <w:spacing w:line="240" w:lineRule="auto"/>
        <w:ind w:left="720"/>
      </w:pPr>
      <w:r/>
      <w:hyperlink r:id="rId15">
        <w:r>
          <w:rPr>
            <w:color w:val="0000EE"/>
            <w:u w:val="single"/>
          </w:rPr>
          <w:t>[7]</w:t>
        </w:r>
      </w:hyperlink>
      <w:r>
        <w:t xml:space="preserve"> (TechCrunch)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https://lnginnorthernbc.ca/2025/11/20/agentic-commerce-is-an-illusion-amazon-and-shopify-know-this/</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https://www.reuters.com/business/retail-consumer/perplexity-receives-legal-threat-amazon-over-agentic-ai-shopping-tool-2025-11-04/</w:t>
        </w:r>
      </w:hyperlink>
      <w:r>
        <w:t xml:space="preserve"> - Amazon has filed a lawsuit against AI startup Perplexity AI, alleging that its 'agentic' shopping tool unlawfully accessed Amazon customer accounts and disguised automated browsing as human activity. The complaint, lodged in the U.S. District Court for Northern California, accuses Perplexity's Comet browser and its AI agent of breaching security protocols and compromising user data by posing as legitimate users. Amazon claims the AI agent degrades the shopping experience and disrupts its long-established personalization features, insisting that third-party tools must interact transparently with its platform.</w:t>
      </w:r>
      <w:r/>
    </w:p>
    <w:p>
      <w:pPr>
        <w:pStyle w:val="ListNumber"/>
        <w:spacing w:line="240" w:lineRule="auto"/>
        <w:ind w:left="720"/>
      </w:pPr>
      <w:r/>
      <w:hyperlink r:id="rId11">
        <w:r>
          <w:rPr>
            <w:color w:val="0000EE"/>
            <w:u w:val="single"/>
          </w:rPr>
          <w:t>https://www.reuters.com/technology/artificial-intelligence/amazons-aws-forms-new-group-focused-agentic-ai-2025-03-04/</w:t>
        </w:r>
      </w:hyperlink>
      <w:r>
        <w:t xml:space="preserve"> - Amazon's AWS has established a new group focused on developing agentic artificial intelligence (AI) to enhance automation for users and customers. This initiative aims to enable systems to perform tasks independently without user prompts, as announced by AWS CEO Matt Garman in a recent internal email. Swami Sivasubramanian, previously vice president of AI and data, will lead the group and report directly to Garman. This effort includes an updated version of the Alexa voice service with such capabilities. Additionally, AWS senior vice president Peter DeSantis announced further internal reorganizations to accelerate innovation, which involve repositioning AI groups and hardware engineering under a new compute organization and integrating customer experience and commerce teams. Amazon's stock showed marginal decline following these announcements. An Amazon spokesperson did not provide immediate comments on these developments.</w:t>
      </w:r>
      <w:r/>
    </w:p>
    <w:p>
      <w:pPr>
        <w:pStyle w:val="ListNumber"/>
        <w:spacing w:line="240" w:lineRule="auto"/>
        <w:ind w:left="720"/>
      </w:pPr>
      <w:r/>
      <w:hyperlink r:id="rId12">
        <w:r>
          <w:rPr>
            <w:color w:val="0000EE"/>
            <w:u w:val="single"/>
          </w:rPr>
          <w:t>https://www.techradar.com/pro/would-you-let-ai-make-purchases-for-you-two-thirds-of-us-say-no-even-with-better-deals-but-i-dont-think-it-matters-anyway</w:t>
        </w:r>
      </w:hyperlink>
      <w:r>
        <w:t xml:space="preserve"> - As tech and retail giants like Amazon, Google, Walmart, and Mastercard advance AI-driven shopping technology, consumer skepticism persists. A survey by Omnisend reveals that 66% of U.S. shoppers would not allow AI to make purchases on their behalf, even if it meant securing better deals. This reluctance stems not only from discomfort with automation but also from distrust over whether AI systems genuinely serve consumer interests or those of retailers. While consumers are open to AI-enhancing features such as personalized recommendations, the leap to fully delegating purchasing decisions remains a significant barrier. Furthermore, 48% of respondents believe AI should prioritize improving customer service over controlling transactions, and 42% perceive AI as primarily a tool for increasing sales. Data privacy concerns also contribute to hesitancy, with 58% worried about how their data is managed. These trust issues significantly impact consumer willingness to adopt agentic AI in e-commerce, suggesting that without addressing transparency and privacy, broader implementation may stall.</w:t>
      </w:r>
      <w:r/>
    </w:p>
    <w:p>
      <w:pPr>
        <w:pStyle w:val="ListNumber"/>
        <w:spacing w:line="240" w:lineRule="auto"/>
        <w:ind w:left="720"/>
      </w:pPr>
      <w:r/>
      <w:hyperlink r:id="rId13">
        <w:r>
          <w:rPr>
            <w:color w:val="0000EE"/>
            <w:u w:val="single"/>
          </w:rPr>
          <w:t>https://community.shopify.com/t/cloudflare-s-new-default-ai‑crawler-blocking-policy/554723</w:t>
        </w:r>
      </w:hyperlink>
      <w:r>
        <w:t xml:space="preserve"> - Cloudflare announced a new default AI-crawler blocking policy effective July 1, 2025, raising concerns about its impact on Shopify stores’ visibility to AI-based shopping agents and product discovery tools. Key questions raised include whether Shopify storefronts are automatically opted out of AI crawling through Cloudflare’s defaults, what configuration changes might be needed to allow legitimate AI agents to index product pages, how to leverage structured data (products, reviews, FAQs, breadcrumbs) for AI-driven discovery, and whether AI agents will be blocked unless they use Cloudflare’s new SDK. The discussion remains open with no definitive answers yet on optimal configuration strategies or Shopify-specific implications.</w:t>
      </w:r>
      <w:r/>
    </w:p>
    <w:p>
      <w:pPr>
        <w:pStyle w:val="ListNumber"/>
        <w:spacing w:line="240" w:lineRule="auto"/>
        <w:ind w:left="720"/>
      </w:pPr>
      <w:r/>
      <w:hyperlink r:id="rId14">
        <w:r>
          <w:rPr>
            <w:color w:val="0000EE"/>
            <w:u w:val="single"/>
          </w:rPr>
          <w:t>https://www.axios.com/2025/10/14/visa-ai-shopping-agent-protocol-bot</w:t>
        </w:r>
      </w:hyperlink>
      <w:r>
        <w:t xml:space="preserve"> - Visa is preparing for the growing trend of AI-driven holiday shopping by introducing a 'Trusted Agent Protocol,' designed to help retailers differentiate between legitimate AI shopping assistants and harmful bots. This initiative supports the rise of 'agentic commerce,' where digital assistants can autonomously browse, compare, and potentially make purchases on behalf of users. Developed by Visa in collaboration with Cloudflare and with support from Microsoft, Shopify, and Adyen, the protocol is intended as an open, industry-wide solution rather than a Visa-exclusive tool. According to Dave Anderson of Contentsquare, AI is rapidly transforming the consumer shopping experience, though complete automation has yet to be realized—this holiday season, AI might help find gifts, but users will still need to make the final purchase decision.</w:t>
      </w:r>
      <w:r/>
    </w:p>
    <w:p>
      <w:pPr>
        <w:pStyle w:val="ListNumber"/>
        <w:spacing w:line="240" w:lineRule="auto"/>
        <w:ind w:left="720"/>
      </w:pPr>
      <w:r/>
      <w:hyperlink r:id="rId15">
        <w:r>
          <w:rPr>
            <w:color w:val="0000EE"/>
            <w:u w:val="single"/>
          </w:rPr>
          <w:t>https://techcrunch.com/2025/11/04/shopify-says-ai-traffic-is-up-7x-since-january-ai-driven-orders-are-up-11x/</w:t>
        </w:r>
      </w:hyperlink>
      <w:r>
        <w:t xml:space="preserve"> - E-commerce software provider Shopify is bullish on AI-powered shopping agents, citing AI as an 'incredible tool' to enable more entrepreneurs and calling it the 'biggest shift in technology since the internet' during its third-quarter earnings call. The company, which partnered with ChatGPT maker OpenAI in September, reported that traffic from AI tools to its online stores is up 7x since January of this year, and purchases attributed to AI-powered search have increased by 11x. According to Shopify president Harley Finkelstein, the company’s advantage in the AI era comes from its ability to access the data from millions of merchants and billions of transactions, and its 'founder mode' mentality to ship products quickly.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nginnorthernbc.ca/2025/11/20/agentic-commerce-is-an-illusion-amazon-and-shopify-know-this/" TargetMode="External"/><Relationship Id="rId10" Type="http://schemas.openxmlformats.org/officeDocument/2006/relationships/hyperlink" Target="https://www.reuters.com/business/retail-consumer/perplexity-receives-legal-threat-amazon-over-agentic-ai-shopping-tool-2025-11-04/" TargetMode="External"/><Relationship Id="rId11" Type="http://schemas.openxmlformats.org/officeDocument/2006/relationships/hyperlink" Target="https://www.reuters.com/technology/artificial-intelligence/amazons-aws-forms-new-group-focused-agentic-ai-2025-03-04/" TargetMode="External"/><Relationship Id="rId12" Type="http://schemas.openxmlformats.org/officeDocument/2006/relationships/hyperlink" Target="https://www.techradar.com/pro/would-you-let-ai-make-purchases-for-you-two-thirds-of-us-say-no-even-with-better-deals-but-i-dont-think-it-matters-anyway" TargetMode="External"/><Relationship Id="rId13" Type="http://schemas.openxmlformats.org/officeDocument/2006/relationships/hyperlink" Target="https://community.shopify.com/t/cloudflare-s-new-default-ai&#8209;crawler-blocking-policy/554723" TargetMode="External"/><Relationship Id="rId14" Type="http://schemas.openxmlformats.org/officeDocument/2006/relationships/hyperlink" Target="https://www.axios.com/2025/10/14/visa-ai-shopping-agent-protocol-bot" TargetMode="External"/><Relationship Id="rId15" Type="http://schemas.openxmlformats.org/officeDocument/2006/relationships/hyperlink" Target="https://techcrunch.com/2025/11/04/shopify-says-ai-traffic-is-up-7x-since-january-ai-driven-orders-are-up-11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