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revolutionises sports industry with real-time insights, fan engagement and athlete safety advancements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Artificial intelligence (AI) is rapidly reshaping the landscape of modern sports, evolving from a futuristic concept into a fundamental tool that permeates every aspect of the industry, from athlete performance to fan engagement and broadcasting. This transformation is driven by AI’s capacity to process immense amounts of data swiftly and accurately, offering insights and experiences that were once unimaginable.</w:t>
      </w:r>
      <w:r/>
    </w:p>
    <w:p>
      <w:r/>
      <w:r>
        <w:t>In athlete performance and training, AI-powered analytics have become indispensable. Advanced systems now collect data from sensors, wearables, and video tracking technologies to deliver biomechanical analyses that highlight inefficiencies in posture and movement, enabling athletes to fine-tune their techniques for enhanced power and reduced injury risk. Load management tools employ machine learning to monitor training intensity, stress, and recovery, helping to prevent overtraining and maintain peak performance levels. Over longer periods, AI tracks subtle performance trends that might elude the human eye, informing coaching decisions and training adjustments. Notably, the WNBA has adopted league-wide optical tracking technology through a partnership with Second Spectrum, providing 3D data on shot quality and player impact to elevate performance analytics. Similarly, the University of Pittsburgh is pioneering the integration of AI in sports science through its collaboration with Amazon Web Services, aiming to fuse athletics with cutting-edge technology and prepare the next generation of sports analysts.</w:t>
      </w:r>
      <w:r/>
    </w:p>
    <w:p>
      <w:r/>
      <w:r>
        <w:t>Coaches benefit from AI's ability to process vast quantities of match data in real-time, drastically reducing analysis time and aiding strategic decisions during competitions. AI tools can assess player positioning, possession trends, and substitute optimisations instantly, while scenario simulations offer comprehensive preparation by running thousands of virtual game sequences. This not only helps in-game tactics but also informs long-term planning by exposing patterns in opponents' strengths and weaknesses.</w:t>
      </w:r>
      <w:r/>
    </w:p>
    <w:p>
      <w:r/>
      <w:r>
        <w:t>Fan engagement has been revolutionised by AI’s personalised approach. Rather than passive viewing, fans now receive tailored content based on their preferences, such as handpicked highlights, articles, and insights. Machine learning enhances interactivity through chatbots, virtual assistants, and gamification features that invite fans to test predictions and compete in challenges. The English Premier League's five-year partnership with Microsoft exemplifies this, leveraging AI to provide instant historical and statistical data accessible to fans across digital platforms. In broadcasting, AI facilitates automated editing, real-time statistics overlays, and multilingual commentary, broadening the audience reach and enriching the viewing experience. In a significant milestone, the Marshall Islands' first international futsal match was broadcast using AI-powered cameras, eliminating the need for a production crew and allowing global access to live sports where such resources might otherwise be limited.</w:t>
      </w:r>
      <w:r/>
    </w:p>
    <w:p>
      <w:r/>
      <w:r>
        <w:t>The health and safety of athletes are also being redefined through AI. Wearable tech continuously monitors vital indicators such as movement patterns, heart rate, hydration, and sleep quality. AI algorithms analyse these for early signs of injury risk or excessive fatigue, enabling teams to adjust training or rest strategies timely. This proactive approach helps safeguard athletes’ well-being and prolong careers.</w:t>
      </w:r>
      <w:r/>
    </w:p>
    <w:p>
      <w:r/>
      <w:r>
        <w:t>In other innovations, AI intersects with cognitive performance training, as demonstrated by Boston-based company Pison’s ‘Baseball Pro’ wearable. This device measures brain and nervous system signals to assess reaction times and cognitive function, adding a new dimension to player evaluations. Moreover, Major League Baseball is trialling AI-based facial recognition for stadium entry, enhancing fan convenience and security by allowing contactless access without tickets or phones.</w:t>
      </w:r>
      <w:r/>
    </w:p>
    <w:p>
      <w:r/>
      <w:r>
        <w:t>Together, these advancements highlight AI’s expansive and multifaceted impact on sports. From improving athlete health and performance to deepening fan interaction and streamlining broadcasting, AI is not only transforming how sports are played and watched but also setting new standards for the future of the industry.</w:t>
      </w:r>
      <w:r/>
    </w:p>
    <w:p>
      <w:pPr>
        <w:pStyle w:val="Heading3"/>
      </w:pPr>
      <w:r>
        <w:t>📌 Reference Map:</w:t>
      </w:r>
      <w:r/>
      <w:r/>
    </w:p>
    <w:p>
      <w:pPr>
        <w:pStyle w:val="ListBullet"/>
        <w:spacing w:line="240" w:lineRule="auto"/>
        <w:ind w:left="720"/>
      </w:pPr>
      <w:r/>
      <w:hyperlink r:id="rId9">
        <w:r>
          <w:rPr>
            <w:color w:val="0000EE"/>
            <w:u w:val="single"/>
          </w:rPr>
          <w:t>[1]</w:t>
        </w:r>
      </w:hyperlink>
      <w:r>
        <w:t xml:space="preserve"> (Grit Daily) - Paragraphs 1, 2, 3, 4, 5, 6, 7, 8, 9</w:t>
      </w:r>
      <w:r/>
    </w:p>
    <w:p>
      <w:pPr>
        <w:pStyle w:val="ListBullet"/>
        <w:spacing w:line="240" w:lineRule="auto"/>
        <w:ind w:left="720"/>
      </w:pPr>
      <w:r/>
      <w:hyperlink r:id="rId10">
        <w:r>
          <w:rPr>
            <w:color w:val="0000EE"/>
            <w:u w:val="single"/>
          </w:rPr>
          <w:t>[2]</w:t>
        </w:r>
      </w:hyperlink>
      <w:r>
        <w:t xml:space="preserve"> (AP News) - Paragraph 2</w:t>
      </w:r>
      <w:r/>
    </w:p>
    <w:p>
      <w:pPr>
        <w:pStyle w:val="ListBullet"/>
        <w:spacing w:line="240" w:lineRule="auto"/>
        <w:ind w:left="720"/>
      </w:pPr>
      <w:r/>
      <w:hyperlink r:id="rId11">
        <w:r>
          <w:rPr>
            <w:color w:val="0000EE"/>
            <w:u w:val="single"/>
          </w:rPr>
          <w:t>[3]</w:t>
        </w:r>
      </w:hyperlink>
      <w:r>
        <w:t xml:space="preserve"> (Reuters) - Paragraph 4</w:t>
      </w:r>
      <w:r/>
    </w:p>
    <w:p>
      <w:pPr>
        <w:pStyle w:val="ListBullet"/>
        <w:spacing w:line="240" w:lineRule="auto"/>
        <w:ind w:left="720"/>
      </w:pPr>
      <w:r/>
      <w:hyperlink r:id="rId12">
        <w:r>
          <w:rPr>
            <w:color w:val="0000EE"/>
            <w:u w:val="single"/>
          </w:rPr>
          <w:t>[4]</w:t>
        </w:r>
      </w:hyperlink>
      <w:r>
        <w:t xml:space="preserve"> (Axios) - Paragraph 2</w:t>
      </w:r>
      <w:r/>
    </w:p>
    <w:p>
      <w:pPr>
        <w:pStyle w:val="ListBullet"/>
        <w:spacing w:line="240" w:lineRule="auto"/>
        <w:ind w:left="720"/>
      </w:pPr>
      <w:r/>
      <w:hyperlink r:id="rId13">
        <w:r>
          <w:rPr>
            <w:color w:val="0000EE"/>
            <w:u w:val="single"/>
          </w:rPr>
          <w:t>[5]</w:t>
        </w:r>
      </w:hyperlink>
      <w:r>
        <w:t xml:space="preserve"> (Reuters) - Paragraph 5</w:t>
      </w:r>
      <w:r/>
    </w:p>
    <w:p>
      <w:pPr>
        <w:pStyle w:val="ListBullet"/>
        <w:spacing w:line="240" w:lineRule="auto"/>
        <w:ind w:left="720"/>
      </w:pPr>
      <w:r/>
      <w:hyperlink r:id="rId14">
        <w:r>
          <w:rPr>
            <w:color w:val="0000EE"/>
            <w:u w:val="single"/>
          </w:rPr>
          <w:t>[6]</w:t>
        </w:r>
      </w:hyperlink>
      <w:r>
        <w:t xml:space="preserve"> (Axios) - Paragraph 7</w:t>
      </w:r>
      <w:r/>
    </w:p>
    <w:p>
      <w:pPr>
        <w:pStyle w:val="ListBullet"/>
        <w:spacing w:line="240" w:lineRule="auto"/>
        <w:ind w:left="720"/>
      </w:pPr>
      <w:r/>
      <w:hyperlink r:id="rId15">
        <w:r>
          <w:rPr>
            <w:color w:val="0000EE"/>
            <w:u w:val="single"/>
          </w:rPr>
          <w:t>[7]</w:t>
        </w:r>
      </w:hyperlink>
      <w:r>
        <w:t xml:space="preserve"> (AP News)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https://gritdaily.com/ai-revolution-transforming-sports-world/</w:t>
        </w:r>
      </w:hyperlink>
      <w:r>
        <w:t xml:space="preserve"> - Please view link - unable to able to access data</w:t>
      </w:r>
      <w:r/>
    </w:p>
    <w:p>
      <w:pPr>
        <w:pStyle w:val="ListNumber"/>
        <w:spacing w:line="240" w:lineRule="auto"/>
        <w:ind w:left="720"/>
      </w:pPr>
      <w:r/>
      <w:hyperlink r:id="rId10">
        <w:r>
          <w:rPr>
            <w:color w:val="0000EE"/>
            <w:u w:val="single"/>
          </w:rPr>
          <w:t>https://apnews.com/article/c7c7c51c94fde0f4ed6cb2d12eef84e8</w:t>
        </w:r>
      </w:hyperlink>
      <w:r>
        <w:t xml:space="preserve"> - The WNBA has partnered with Second Spectrum to implement league-wide optical tracking, becoming the first U.S. women's professional sports league to do so. This technology provides teams with 3D tracking data to measure metrics like shot quality, player impact, and movement efficiency, aiming to enhance player performance and in-game strategies.</w:t>
      </w:r>
      <w:r/>
    </w:p>
    <w:p>
      <w:pPr>
        <w:pStyle w:val="ListNumber"/>
        <w:spacing w:line="240" w:lineRule="auto"/>
        <w:ind w:left="720"/>
      </w:pPr>
      <w:r/>
      <w:hyperlink r:id="rId11">
        <w:r>
          <w:rPr>
            <w:color w:val="0000EE"/>
            <w:u w:val="single"/>
          </w:rPr>
          <w:t>https://www.reuters.com/sports/soccer/premier-league-forms-five-year-ai-partnership-with-microsoft-2025-07-01/</w:t>
        </w:r>
      </w:hyperlink>
      <w:r>
        <w:t xml:space="preserve"> - The English Premier League has entered a five-year partnership with Microsoft to integrate AI technology into its digital platforms. Using Microsoft's AI tool, Copilot, the league aims to enhance fan engagement by providing instant access to facts and statistics about clubs, players, and matches, drawing from over 30 seasons of data, 300,000 articles, and 9,000 videos.</w:t>
      </w:r>
      <w:r/>
    </w:p>
    <w:p>
      <w:pPr>
        <w:pStyle w:val="ListNumber"/>
        <w:spacing w:line="240" w:lineRule="auto"/>
        <w:ind w:left="720"/>
      </w:pPr>
      <w:r/>
      <w:hyperlink r:id="rId12">
        <w:r>
          <w:rPr>
            <w:color w:val="0000EE"/>
            <w:u w:val="single"/>
          </w:rPr>
          <w:t>https://www.axios.com/local/pittsburgh/2025/04/24/ai-takes-the-field-at-pitt</w:t>
        </w:r>
      </w:hyperlink>
      <w:r>
        <w:t xml:space="preserve"> - The University of Pittsburgh, in collaboration with Amazon Web Services (AWS), has launched the Health Sciences and Sports Analytics Cloud Innovation Center to integrate AI into sports science and athlete performance. This initiative aims to pioneer a unique space where technology and athletics intersect, providing hands-on AI and cloud training along with paid internships to prepare students for careers in sports analytics.</w:t>
      </w:r>
      <w:r/>
    </w:p>
    <w:p>
      <w:pPr>
        <w:pStyle w:val="ListNumber"/>
        <w:spacing w:line="240" w:lineRule="auto"/>
        <w:ind w:left="720"/>
      </w:pPr>
      <w:r/>
      <w:hyperlink r:id="rId13">
        <w:r>
          <w:rPr>
            <w:color w:val="0000EE"/>
            <w:u w:val="single"/>
          </w:rPr>
          <w:t>https://www.reuters.com/sports/first-marshall-islands-futsal-match-be-broadcast-with-ai-powered-cameras-2024-07-18/</w:t>
        </w:r>
      </w:hyperlink>
      <w:r>
        <w:t xml:space="preserve"> - The Marshall Islands will play their first international futsal match against Micronesia in the Outrigger Challenge Cup, marking the first use of AI-powered cameras for broadcasting sports in the country. Automated sports video provider Spiideo will record and stream the game live on YouTube for free, allowing global access without the need for a production crew.</w:t>
      </w:r>
      <w:r/>
    </w:p>
    <w:p>
      <w:pPr>
        <w:pStyle w:val="ListNumber"/>
        <w:spacing w:line="240" w:lineRule="auto"/>
        <w:ind w:left="720"/>
      </w:pPr>
      <w:r/>
      <w:hyperlink r:id="rId14">
        <w:r>
          <w:rPr>
            <w:color w:val="0000EE"/>
            <w:u w:val="single"/>
          </w:rPr>
          <w:t>https://www.axios.com/local/indianapolis/2025/03/06/ai-powered-baseball-training</w:t>
        </w:r>
      </w:hyperlink>
      <w:r>
        <w:t xml:space="preserve"> - Pison, a Boston-based tech company, is introducing AI-driven baseball training to Indianapolis through its wearable platform called 'Baseball Pro.' This wrist device analyzes brain and nervous system signals to assess how cognitive functions influence athletic performance, particularly reaction times, aiming to integrate cognitive stats into player evaluations.</w:t>
      </w:r>
      <w:r/>
    </w:p>
    <w:p>
      <w:pPr>
        <w:pStyle w:val="ListNumber"/>
        <w:spacing w:line="240" w:lineRule="auto"/>
        <w:ind w:left="720"/>
      </w:pPr>
      <w:r/>
      <w:hyperlink r:id="rId15">
        <w:r>
          <w:rPr>
            <w:color w:val="0000EE"/>
            <w:u w:val="single"/>
          </w:rPr>
          <w:t>https://apnews.com/article/b31926803c627ec7f0f8972032466cea</w:t>
        </w:r>
      </w:hyperlink>
      <w:r>
        <w:t xml:space="preserve"> - Major League Baseball (MLB) is piloting a facial authentication-based entry system called 'Go-Ahead Entry' at Philadelphia's Citizens Bank Park. The system allows fans to enter the stadium without the need for physical tickets or phones, enhancing convenience while maintaining security, and could expand to other ballparks if effective.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ritdaily.com/ai-revolution-transforming-sports-world/" TargetMode="External"/><Relationship Id="rId10" Type="http://schemas.openxmlformats.org/officeDocument/2006/relationships/hyperlink" Target="https://apnews.com/article/c7c7c51c94fde0f4ed6cb2d12eef84e8" TargetMode="External"/><Relationship Id="rId11" Type="http://schemas.openxmlformats.org/officeDocument/2006/relationships/hyperlink" Target="https://www.reuters.com/sports/soccer/premier-league-forms-five-year-ai-partnership-with-microsoft-2025-07-01/" TargetMode="External"/><Relationship Id="rId12" Type="http://schemas.openxmlformats.org/officeDocument/2006/relationships/hyperlink" Target="https://www.axios.com/local/pittsburgh/2025/04/24/ai-takes-the-field-at-pitt" TargetMode="External"/><Relationship Id="rId13" Type="http://schemas.openxmlformats.org/officeDocument/2006/relationships/hyperlink" Target="https://www.reuters.com/sports/first-marshall-islands-futsal-match-be-broadcast-with-ai-powered-cameras-2024-07-18/" TargetMode="External"/><Relationship Id="rId14" Type="http://schemas.openxmlformats.org/officeDocument/2006/relationships/hyperlink" Target="https://www.axios.com/local/indianapolis/2025/03/06/ai-powered-baseball-training" TargetMode="External"/><Relationship Id="rId15" Type="http://schemas.openxmlformats.org/officeDocument/2006/relationships/hyperlink" Target="https://apnews.com/article/b31926803c627ec7f0f8972032466cea"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