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3 redefines AI search with multimodal, autonomous, and interactive capabilities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Google has launched Gemini 3, its most sophisticated artificial intelligence model to date, marking a significant milestone in AI technology integration and capability. For the first time, Google has embedded this advanced model directly into its flagship search engine at launch, offering users highly interactive and dynamic AI-powered experiences. This integration underscores Google's ambition to redefine search as an intelligent, creative, and deeply analytical tool.</w:t>
      </w:r>
      <w:r/>
    </w:p>
    <w:p>
      <w:r/>
      <w:r>
        <w:t>Gemini 3 is distinguished by its cutting-edge reasoning abilities, achieving PhD-level problem-solving skills across scientific, mathematical, and logical domains. According to Google's DeepMind leadership, it outperforms earlier iterations like Gemini 2.5 Pro and rivals such as OpenAI’s GPT-5.1 on challenging AI benchmarks including Humanity’s Last Exam and ARC-AGI-2. Crucially, the model reduces hallucinations, common in generative AI, thereby providing more reliable outputs for complex inquiries.</w:t>
      </w:r>
      <w:r/>
    </w:p>
    <w:p>
      <w:r/>
      <w:r>
        <w:t>One of Gemini 3’s defining features is its advanced multimodal intelligence. It can process and synthesise inputs from text, images, audio, video, and code, enabling it to generate rich, multifaceted content. This includes interactive timelines, visual simulations, and educational tools crafted in real-time, highlighting its potential in creative exploration and detailed multimedia analysis. In addition, the model supports a novel coding paradigm termed “vibe coding,” facilitating automatic website creation, 3D game generation, and custom user interface design with remarkable speed and accuracy.</w:t>
      </w:r>
      <w:r/>
    </w:p>
    <w:p>
      <w:r/>
      <w:r>
        <w:t>The AI’s agentic capabilities represent a further leap forward. Gemini 3 can autonomously divide complex tasks, plan workflows, interact with external tools, and verify its outputs, empowering it to manage activities such as travel planning, financial data synthesis, customer service, programming assistance, and research analysis. Complementing this is the Deep Think mode, a high-intensity reasoning extension currently undergoing rigorous safety evaluations, that significantly boosts the model’s ability to handle long-term planning, abstract mathematics, and innovative scientific modelling.</w:t>
      </w:r>
      <w:r/>
    </w:p>
    <w:p>
      <w:r/>
      <w:r>
        <w:t>Benchmark results underscore Gemini 3’s dominance, with it leading scores on platforms like LMArena and WebDev Arena, surpassing competitors including xAI’s Grok 4.1 in both reasoning and coding proficiency. While some rivals may retain a slight edge in raw processing speed, Gemini 3’s strength lies in its richer contextual understanding and superior multimodal integration. Its intelligent query fan-out method allows simultaneous parallel searches based on user intent, producing more comprehensive and relevant answers than ever before.</w:t>
      </w:r>
      <w:r/>
    </w:p>
    <w:p>
      <w:r/>
      <w:r>
        <w:t>This launch has been strategically linked with a broader product ecosystem rollout. Gemini 3 powers interactive search experiences in AI Mode, the redesigned Gemini app, and is accessible via APIs through Google’s AI Studio and Vertex AI platforms. For businesses, the Google Antigravity tier introduces agentic development and workflow automation, reflecting a clear focus on embedding AI into real-world enterprise processes. Sectors such as healthcare, legal, retail, and software development have already reported significant productivity advancements, with partners like Box, Rakuten, Shopify, and GitHub publicly acknowledging the benefits.</w:t>
      </w:r>
      <w:r/>
    </w:p>
    <w:p>
      <w:r/>
      <w:r>
        <w:t>A notable highlight is Gemini 3’s shift from static text outputs to engaging, dynamic interactions. Its Dynamic View feature crafts fully coded user interfaces that include physics simulations, interactive maps, and art galleries tailored to user prompts. This evolution sets a new paradigm for human-computer interaction, enabling deeper learning and creative engagement.</w:t>
      </w:r>
      <w:r/>
    </w:p>
    <w:p>
      <w:r/>
      <w:r>
        <w:t>Concurrently, Google has introduced Nano Banana Pro, an upgraded AI image generator integrated within Gemini 3’s suite. This tool delivers enhanced image creation and editing, supporting highly accurate text reproduction in visuals, multilingual functionality, and photorealistic transformations based on multiple image inputs. Available globally, it is accessible through the Gemini app, AI Search (U.S. paid users), and NotebookLM, with differentiated usage limits for free versus subscription users.</w:t>
      </w:r>
      <w:r/>
    </w:p>
    <w:p>
      <w:r/>
      <w:r>
        <w:t>Safety and ethics remain focal points in Gemini 3’s deployment. The model incorporates robust controls and monitoring to ensure responsible operation, particularly as it handles increasingly autonomous and complex tasks. Deep Think mode’s limited rollout among premium users underlines Google’s cautious stance on controlling the power of advanced AI, aiming to align capabilities with ethical guidelines, privacy, and fairness.</w:t>
      </w:r>
      <w:r/>
    </w:p>
    <w:p>
      <w:r/>
      <w:r>
        <w:t>However, the launch also raises concerns among traditional web content publishers. With Gemini 3 able to generate AI summarised responses and interactive content, Google appears to be shifting away from traffic-driving website rankings towards AI-curated knowledge delivery. This evolution, while enhancing user experience, could disrupt established digital media business models reliant on search traffic.</w:t>
      </w:r>
      <w:r/>
    </w:p>
    <w:p>
      <w:r/>
      <w:r>
        <w:t>In sum, Gemini 3 represents a comprehensive leap in artificial intelligence, combining superior reasoning, multimodal comprehension, autonomous workflows, and interactive engagement. Its deployment across Google’s ecosystem signals a transformative approach to search and productivity, blending intelligence and creativity while navigating the challenges of responsible AI use.</w:t>
      </w:r>
      <w:r/>
    </w:p>
    <w:p>
      <w:pPr>
        <w:pStyle w:val="Heading3"/>
      </w:pPr>
      <w:r>
        <w:t>📌 Reference Map:</w:t>
      </w:r>
      <w:r/>
      <w:r/>
    </w:p>
    <w:p>
      <w:pPr>
        <w:pStyle w:val="ListBullet"/>
        <w:spacing w:line="240" w:lineRule="auto"/>
        <w:ind w:left="720"/>
      </w:pPr>
      <w:r/>
      <w:hyperlink r:id="rId9">
        <w:r>
          <w:rPr>
            <w:color w:val="0000EE"/>
            <w:u w:val="single"/>
          </w:rPr>
          <w:t>[1]</w:t>
        </w:r>
      </w:hyperlink>
      <w:r>
        <w:t xml:space="preserve"> Economy Middle East - Paragraphs 1, 2, 3, 4, 5, 6, 7, 8, 9</w:t>
      </w:r>
      <w:r/>
    </w:p>
    <w:p>
      <w:pPr>
        <w:pStyle w:val="ListBullet"/>
        <w:spacing w:line="240" w:lineRule="auto"/>
        <w:ind w:left="720"/>
      </w:pPr>
      <w:r/>
      <w:hyperlink r:id="rId10">
        <w:r>
          <w:rPr>
            <w:color w:val="0000EE"/>
            <w:u w:val="single"/>
          </w:rPr>
          <w:t>[2]</w:t>
        </w:r>
      </w:hyperlink>
      <w:r>
        <w:t xml:space="preserve"> Reuters - Paragraphs 1, 6</w:t>
      </w:r>
      <w:r/>
    </w:p>
    <w:p>
      <w:pPr>
        <w:pStyle w:val="ListBullet"/>
        <w:spacing w:line="240" w:lineRule="auto"/>
        <w:ind w:left="720"/>
      </w:pPr>
      <w:r/>
      <w:hyperlink r:id="rId11">
        <w:r>
          <w:rPr>
            <w:color w:val="0000EE"/>
            <w:u w:val="single"/>
          </w:rPr>
          <w:t>[3]</w:t>
        </w:r>
      </w:hyperlink>
      <w:r>
        <w:t xml:space="preserve"> AP News - Paragraphs 1, 6, 7</w:t>
      </w:r>
      <w:r/>
    </w:p>
    <w:p>
      <w:pPr>
        <w:pStyle w:val="ListBullet"/>
        <w:spacing w:line="240" w:lineRule="auto"/>
        <w:ind w:left="720"/>
      </w:pPr>
      <w:r/>
      <w:hyperlink r:id="rId12">
        <w:r>
          <w:rPr>
            <w:color w:val="0000EE"/>
            <w:u w:val="single"/>
          </w:rPr>
          <w:t>[4]</w:t>
        </w:r>
      </w:hyperlink>
      <w:r>
        <w:t xml:space="preserve"> Android Central - Paragraphs 4, 6</w:t>
      </w:r>
      <w:r/>
    </w:p>
    <w:p>
      <w:pPr>
        <w:pStyle w:val="ListBullet"/>
        <w:spacing w:line="240" w:lineRule="auto"/>
        <w:ind w:left="720"/>
      </w:pPr>
      <w:r/>
      <w:hyperlink r:id="rId13">
        <w:r>
          <w:rPr>
            <w:color w:val="0000EE"/>
            <w:u w:val="single"/>
          </w:rPr>
          <w:t>[5]</w:t>
        </w:r>
      </w:hyperlink>
      <w:r>
        <w:t xml:space="preserve"> Tom’s Guide - Paragraph 7</w:t>
      </w:r>
      <w:r/>
    </w:p>
    <w:p>
      <w:pPr>
        <w:pStyle w:val="ListBullet"/>
        <w:spacing w:line="240" w:lineRule="auto"/>
        <w:ind w:left="720"/>
      </w:pPr>
      <w:r/>
      <w:hyperlink r:id="rId14">
        <w:r>
          <w:rPr>
            <w:color w:val="0000EE"/>
            <w:u w:val="single"/>
          </w:rPr>
          <w:t>[6]</w:t>
        </w:r>
      </w:hyperlink>
      <w:r>
        <w:t xml:space="preserve"> Google Blog - Paragraph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https://economymiddleeast.com/news/gemini-3-launched-everything-you-need-to-know-about-googles-smartest-ai-model-for-search-coding-and-more/</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https://www.reuters.com/business/media-telecom/google-launches-gemini-3-embeds-ai-model-into-search-immediately-2025-11-18/</w:t>
        </w:r>
      </w:hyperlink>
      <w:r>
        <w:t xml:space="preserve"> - Google has launched Gemini 3, its latest AI model, integrating it directly into core products, including its search engine. This marks the first time a new AI model from Google is embedded into search from day one. CEO Sundar Pichai described Gemini 3 as Google's 'most intelligent model,' highlighting its top-tier performance in industry benchmarks. The model introduces advanced tools like 'Gemini Agent,' capable of executing complex tasks such as managing emails and booking travel. Additionally, it powers a redesigned Gemini app offering interactive, content-rich responses, potentially impacting traditional web publishers. (</w:t>
      </w:r>
      <w:hyperlink r:id="rId16">
        <w:r>
          <w:rPr>
            <w:color w:val="0000EE"/>
            <w:u w:val="single"/>
          </w:rPr>
          <w:t>reuters.com</w:t>
        </w:r>
      </w:hyperlink>
      <w:r>
        <w:t>)</w:t>
      </w:r>
      <w:r/>
    </w:p>
    <w:p>
      <w:pPr>
        <w:pStyle w:val="ListNumber"/>
        <w:spacing w:line="240" w:lineRule="auto"/>
        <w:ind w:left="720"/>
      </w:pPr>
      <w:r/>
      <w:hyperlink r:id="rId11">
        <w:r>
          <w:rPr>
            <w:color w:val="0000EE"/>
            <w:u w:val="single"/>
          </w:rPr>
          <w:t>https://apnews.com/article/9d584d1be428bf5d0a98ecd411c6d23e</w:t>
        </w:r>
      </w:hyperlink>
      <w:r>
        <w:t xml:space="preserve"> - Google has officially introduced Gemini 3, the next-generation version of its AI model, aiming to make its search engine a more intelligent and helpful 'thought partner.' Initially available to Gemini Pro and Ultra subscribers in the U.S., the rollout is part of Google's broader strategy to stay ahead in the competitive AI space. Gemini 3 features enhanced capabilities, including a new 'thinking' mode in Google's AI-powered search platform, offering deeper, more concise, and insightful replies. Executives tout Gemini 3's ability to promote productivity and creativity while incorporating robust safety measures to prevent misuse. As AI use in search expands, Google has shifted focus from traditional website rankings to AI-generated summaries, prompting concern from online publishers about reduced traffic. (</w:t>
      </w:r>
      <w:hyperlink r:id="rId17">
        <w:r>
          <w:rPr>
            <w:color w:val="0000EE"/>
            <w:u w:val="single"/>
          </w:rPr>
          <w:t>apnews.com</w:t>
        </w:r>
      </w:hyperlink>
      <w:r>
        <w:t>)</w:t>
      </w:r>
      <w:r/>
    </w:p>
    <w:p>
      <w:pPr>
        <w:pStyle w:val="ListNumber"/>
        <w:spacing w:line="240" w:lineRule="auto"/>
        <w:ind w:left="720"/>
      </w:pPr>
      <w:r/>
      <w:hyperlink r:id="rId12">
        <w:r>
          <w:rPr>
            <w:color w:val="0000EE"/>
            <w:u w:val="single"/>
          </w:rPr>
          <w:t>https://www.androidcentral.com/apps-software/ai/googles-november-gemini-drop-adds-gemini-3-nano-banana-pro-and-more</w:t>
        </w:r>
      </w:hyperlink>
      <w:r>
        <w:t xml:space="preserve"> - In November 2025, Google rolled out a series of major updates to its Gemini app, highlighted in the 'November Gemini Drop.' The most notable upgrade was the release of Gemini 3, Google's most advanced large language model, now available on both Android and iOS through the model selector in the app. This new LLM features improved understanding and 'vibe coding' capabilities. Alongside Gemini 3 came a redesigned mobile interface with a new 'My Stuff' tab for managing images, videos, and Canvas content. Improvements extended to generative media tools, with Nano Banana Pro (part of Gemini 3 Pro Image) replacing Nano Banana as the default image generator for some users. Free users get limited access, while subscribers to Google AI Plus, Pro, and Ultra enjoy higher usage limits. For video generation, Veo 3.1 became the default model, featuring the 'Ingredients to Video' tool that generates videos from three guiding images. For advanced users, especially AI Ultra subscribers, Google introduced Gemini Agent, an intelligent assistant based on Project Mariner that can take actions across the Google ecosystem while prioritizing user control. Gemini Live also improved its interactive responses with more expressive and customizable AI dialogue. Looking ahead, Google is testing Gemini 3 Deep Think and plans to release more variants in the Gemini 3 line, including lightweight versions. Further feature expansions, like broader access to Gemini Agent, may come in future updates. (</w:t>
      </w:r>
      <w:hyperlink r:id="rId18">
        <w:r>
          <w:rPr>
            <w:color w:val="0000EE"/>
            <w:u w:val="single"/>
          </w:rPr>
          <w:t>androidcentral.com</w:t>
        </w:r>
      </w:hyperlink>
      <w:r>
        <w:t>)</w:t>
      </w:r>
      <w:r/>
    </w:p>
    <w:p>
      <w:pPr>
        <w:pStyle w:val="ListNumber"/>
        <w:spacing w:line="240" w:lineRule="auto"/>
        <w:ind w:left="720"/>
      </w:pPr>
      <w:r/>
      <w:hyperlink r:id="rId13">
        <w:r>
          <w:rPr>
            <w:color w:val="0000EE"/>
            <w:u w:val="single"/>
          </w:rPr>
          <w:t>https://www.tomsguide.com/ai/nano-banana-pro-is-here-these-are-all-of-the-new-features-in-googles-latest-ai-image-generator</w:t>
        </w:r>
      </w:hyperlink>
      <w:r>
        <w:t xml:space="preserve"> - Google has launched Nano Banana Pro, an enhanced version of its AI image generator, as part of the Gemini 3 rollout. This upgraded tool significantly improves image generation and editing through advanced reasoning, greater contextual understanding, and integration with real-world data. Nano Banana Pro is available globally across services like the Gemini app, Google AI Search (U.S. paid users only), and NotebookLM. Key upgrades include high accuracy in text reproduction within images (like infographics or posters), multilingual capabilities, and the ability to generate clearer, context-rich visual content. The tool now supports photo-realistic transformations using up to 14 images while maintaining consistency across up to five individuals. Users can also detect AI-generated images more easily through SynthID watermarks, including a visible Gemini sparkle logo. Free users have limited access, while paid users can leverage more robust features. (</w:t>
      </w:r>
      <w:hyperlink r:id="rId19">
        <w:r>
          <w:rPr>
            <w:color w:val="0000EE"/>
            <w:u w:val="single"/>
          </w:rPr>
          <w:t>tomsguide.com</w:t>
        </w:r>
      </w:hyperlink>
      <w:r>
        <w:t>)</w:t>
      </w:r>
      <w:r/>
    </w:p>
    <w:p>
      <w:pPr>
        <w:pStyle w:val="ListNumber"/>
        <w:spacing w:line="240" w:lineRule="auto"/>
        <w:ind w:left="720"/>
      </w:pPr>
      <w:r/>
      <w:hyperlink r:id="rId14">
        <w:r>
          <w:rPr>
            <w:color w:val="0000EE"/>
            <w:u w:val="single"/>
          </w:rPr>
          <w:t>https://blog.google/products/gemini/gemini-3/</w:t>
        </w:r>
      </w:hyperlink>
      <w:r>
        <w:t xml:space="preserve"> - Google has introduced Gemini 3, its most advanced AI model to date, marking a significant advancement in AI capabilities. This new model integrates state-of-the-art reasoning, deep multimodal understanding, and powerful agentic features designed to enhance productivity across various domains, from complex analytical tasks to large-scale enterprise workflows and creative exploration. Gemini 3 represents the first time Google has embedded such a model directly into its search engine on launch day, enabling new dynamic user experiences and AI-powered problem-solving capabilities unmatched by previous models. (</w:t>
      </w:r>
      <w:hyperlink r:id="rId20">
        <w:r>
          <w:rPr>
            <w:color w:val="0000EE"/>
            <w:u w:val="single"/>
          </w:rPr>
          <w:t>blog.google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ymiddleeast.com/news/gemini-3-launched-everything-you-need-to-know-about-googles-smartest-ai-model-for-search-coding-and-more/" TargetMode="External"/><Relationship Id="rId10" Type="http://schemas.openxmlformats.org/officeDocument/2006/relationships/hyperlink" Target="https://www.reuters.com/business/media-telecom/google-launches-gemini-3-embeds-ai-model-into-search-immediately-2025-11-18/" TargetMode="External"/><Relationship Id="rId11" Type="http://schemas.openxmlformats.org/officeDocument/2006/relationships/hyperlink" Target="https://apnews.com/article/9d584d1be428bf5d0a98ecd411c6d23e" TargetMode="External"/><Relationship Id="rId12" Type="http://schemas.openxmlformats.org/officeDocument/2006/relationships/hyperlink" Target="https://www.androidcentral.com/apps-software/ai/googles-november-gemini-drop-adds-gemini-3-nano-banana-pro-and-more" TargetMode="External"/><Relationship Id="rId13" Type="http://schemas.openxmlformats.org/officeDocument/2006/relationships/hyperlink" Target="https://www.tomsguide.com/ai/nano-banana-pro-is-here-these-are-all-of-the-new-features-in-googles-latest-ai-image-generator" TargetMode="External"/><Relationship Id="rId14" Type="http://schemas.openxmlformats.org/officeDocument/2006/relationships/hyperlink" Target="https://blog.google/products/gemini/gemini-3/"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media-telecom/google-launches-gemini-3-embeds-ai-model-into-search-immediately-2025-11-18/?utm_source=openai" TargetMode="External"/><Relationship Id="rId17" Type="http://schemas.openxmlformats.org/officeDocument/2006/relationships/hyperlink" Target="https://apnews.com/article/9d584d1be428bf5d0a98ecd411c6d23e?utm_source=openai" TargetMode="External"/><Relationship Id="rId18" Type="http://schemas.openxmlformats.org/officeDocument/2006/relationships/hyperlink" Target="https://www.androidcentral.com/apps-software/ai/googles-november-gemini-drop-adds-gemini-3-nano-banana-pro-and-more?utm_source=openai" TargetMode="External"/><Relationship Id="rId19" Type="http://schemas.openxmlformats.org/officeDocument/2006/relationships/hyperlink" Target="https://www.tomsguide.com/ai/nano-banana-pro-is-here-these-are-all-of-the-new-features-in-googles-latest-ai-image-generator?utm_source=openai" TargetMode="External"/><Relationship Id="rId20" Type="http://schemas.openxmlformats.org/officeDocument/2006/relationships/hyperlink" Target="https://blog.google/products/gemini/gemini-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