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Meta's ban on general-purpose AI chatbots in WhatsApp Business API accelerates platform dependency risks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Meta’s recent decision to ban general-purpose AI chatbots such as OpenAI’s ChatGPT and Microsoft’s Copilot from its WhatsApp Business API marks a significant turning point for enterprise AI strategies worldwide. Announced in October and taking effect from January 15, 2026, this policy shift compels organisations currently embedding these popular AI assistants into their WhatsApp workflows to urgently reconsider their AI deployment and platform strategies, or face complete migration to Meta AI as their sole chatbot option on WhatsApp.</w:t>
      </w:r>
      <w:r/>
    </w:p>
    <w:p>
      <w:r/>
      <w:r>
        <w:t>Meta justifies the policy update by reaffirming the WhatsApp Business API’s original intent: to enable businesses to support and communicate with their customers, not to serve as a distribution channel for general-purpose AI chatbots. A Meta spokesperson emphasised to TechCrunch that “The purpose of the WhatsApp Business API is to help businesses provide customer support and send relevant updates.” Under the new terms, while customer service bots powered by AI remain permissible, AI assistants that serve internal productivity purposes or act as value-added services accessible through WhatsApp are categorically prohibited. This move extends beyond OpenAI and Microsoft, affecting other third-party AI providers including Perplexity and other large language model-driven platforms, thereby creating a near monopoly for Meta’s own AI assistant within the WhatsApp ecosystem.</w:t>
      </w:r>
      <w:r/>
    </w:p>
    <w:p>
      <w:r/>
      <w:r>
        <w:t>The ramifications for businesses are profound given WhatsApp’s unrivalled global reach, especially in markets like Latin America, India, and much of Europe, where it functions as a vital enterprise communication tool. For many organisations whose workforce or customers heavily depend on WhatsApp, switching AI chat services to Meta AI might be the simplest operational option despite potentially falling short of technical needs previously met by ChatGPT or Copilot. However, the alternative, transitioning users to other AI-enabled platforms like Microsoft Teams or Slack, or creating bespoke AI applications, presents significant challenges including cost, complexity, and disruption during the changeover.</w:t>
      </w:r>
      <w:r/>
    </w:p>
    <w:p>
      <w:r/>
      <w:r>
        <w:t>Industry experts caution that the updated WhatsApp policy highlights the risks endemic to vendor lock-in and platform dependency. Businesses are urged to adopt a structured, strategic response rather than a reactive stance. This involves thoroughly quantifying current dependencies on ChatGPT or Copilot within their WhatsApp workflows, assessing the consequences of losing these tools, and rigorously evaluating Meta AI’s capabilities through practical, organisation-specific testing. Decision-makers must also model alternative AI deployment architectures and factor in regional market variations, recognising that WhatsApp’s criticality varies across geographies.</w:t>
      </w:r>
      <w:r/>
    </w:p>
    <w:p>
      <w:r/>
      <w:r>
        <w:t>Moreover, technological leaders are advised to plan proactive change management strategies to mitigate user resistance and avoid productivity losses. Communication plans, training, and support resources must be established well in advance to smooth the transition before the January 2026 deadline.</w:t>
      </w:r>
      <w:r/>
    </w:p>
    <w:p>
      <w:r/>
      <w:r>
        <w:t>In related developments, regulatory scrutiny has intensified. Italy’s competition watchdog, AGCM, has expanded its investigation into Meta over potential abuse of its dominant market position via AI integration in WhatsApp, now focusing on whether Meta’s AI assistant deployment and the revised business API terms restrict competition or stifle innovation in the AI chatbot services market. The investigation, ongoing since July 2025, also raises concerns about user consent and compliance with EU competition laws.</w:t>
      </w:r>
      <w:r/>
    </w:p>
    <w:p>
      <w:r/>
      <w:r>
        <w:t>Meta’s decision emerges against the backdrop of rapid growth in business messaging revenue; WhatsApp’s Business API is a primary monetisation tool for Meta, charging businesses based on message templates and increasing service volumes. Yet general-purpose chatbots, under the new terms, had exploited a gap in the API design that provided no clear revenue mechanism for Meta, increasing system burdens without corresponding financial return. This policy can thus be seen as part of Meta’s broader strategy to protect its commercial interests while promoting its own AI products.</w:t>
      </w:r>
      <w:r/>
    </w:p>
    <w:p>
      <w:r/>
      <w:r>
        <w:t>For users of ChatGPT on WhatsApp, estimated to number over 50 million since launch , OpenAI has announced that the chatbot will cease functioning on the platform after mid-January 2026. The company is facilitating a smooth transition by allowing users to link their WhatsApp numbers to their ChatGPT accounts on other platforms such as Android, iOS, and web apps, where enhanced features including voice interactions and file management remain available.</w:t>
      </w:r>
      <w:r/>
    </w:p>
    <w:p>
      <w:r/>
      <w:r>
        <w:t>Ultimately, this episode underscores a wider strategic lesson for enterprises: concentration on a single digital platform exposes them to disruptive shifts when commercial and regulatory dynamics evolve. Successful organisations will leverage this moment not just to adapt their WhatsApp AI use, but to build more resilient, diversified AI strategies that reduce vendor dependency and future-proof critical AI-driven capabilities.</w:t>
      </w:r>
      <w:r/>
    </w:p>
    <w:p>
      <w:pPr>
        <w:pStyle w:val="Heading3"/>
      </w:pPr>
      <w:r>
        <w:t>📌 Reference Map:</w:t>
      </w:r>
      <w:r/>
      <w:r/>
    </w:p>
    <w:p>
      <w:pPr>
        <w:pStyle w:val="ListBullet"/>
        <w:spacing w:line="240" w:lineRule="auto"/>
        <w:ind w:left="720"/>
      </w:pPr>
      <w:r/>
      <w:hyperlink r:id="rId9">
        <w:r>
          <w:rPr>
            <w:color w:val="0000EE"/>
            <w:u w:val="single"/>
          </w:rPr>
          <w:t>[1]</w:t>
        </w:r>
      </w:hyperlink>
      <w:r>
        <w:t xml:space="preserve"> (UCToday) - Paragraphs 1, 2, 3, 4, 5, 6, 7, 8, 9, 10 </w:t>
      </w:r>
      <w:r/>
    </w:p>
    <w:p>
      <w:pPr>
        <w:pStyle w:val="ListBullet"/>
        <w:spacing w:line="240" w:lineRule="auto"/>
        <w:ind w:left="720"/>
      </w:pPr>
      <w:r/>
      <w:hyperlink r:id="rId10">
        <w:r>
          <w:rPr>
            <w:color w:val="0000EE"/>
            <w:u w:val="single"/>
          </w:rPr>
          <w:t>[2]</w:t>
        </w:r>
      </w:hyperlink>
      <w:r>
        <w:t xml:space="preserve"> (Reuters) - Paragraph 11 </w:t>
      </w:r>
      <w:r/>
    </w:p>
    <w:p>
      <w:pPr>
        <w:pStyle w:val="ListBullet"/>
        <w:spacing w:line="240" w:lineRule="auto"/>
        <w:ind w:left="720"/>
      </w:pPr>
      <w:r/>
      <w:hyperlink r:id="rId11">
        <w:r>
          <w:rPr>
            <w:color w:val="0000EE"/>
            <w:u w:val="single"/>
          </w:rPr>
          <w:t>[3]</w:t>
        </w:r>
      </w:hyperlink>
      <w:r>
        <w:t xml:space="preserve"> (TechCrunch) - Paragraphs 2, 4, 11 </w:t>
      </w:r>
      <w:r/>
    </w:p>
    <w:p>
      <w:pPr>
        <w:pStyle w:val="ListBullet"/>
        <w:spacing w:line="240" w:lineRule="auto"/>
        <w:ind w:left="720"/>
      </w:pPr>
      <w:r/>
      <w:hyperlink r:id="rId12">
        <w:r>
          <w:rPr>
            <w:color w:val="0000EE"/>
            <w:u w:val="single"/>
          </w:rPr>
          <w:t>[4]</w:t>
        </w:r>
      </w:hyperlink>
      <w:r>
        <w:t xml:space="preserve"> (Business Standard) - Paragraphs 1, 5, 9 </w:t>
      </w:r>
      <w:r/>
    </w:p>
    <w:p>
      <w:pPr>
        <w:pStyle w:val="ListBullet"/>
        <w:spacing w:line="240" w:lineRule="auto"/>
        <w:ind w:left="720"/>
      </w:pPr>
      <w:r/>
      <w:hyperlink r:id="rId13">
        <w:r>
          <w:rPr>
            <w:color w:val="0000EE"/>
            <w:u w:val="single"/>
          </w:rPr>
          <w:t>[5]</w:t>
        </w:r>
      </w:hyperlink>
      <w:r>
        <w:t xml:space="preserve"> (Economic Times) - Paragraph 4 </w:t>
      </w:r>
      <w:r/>
    </w:p>
    <w:p>
      <w:pPr>
        <w:pStyle w:val="ListBullet"/>
        <w:spacing w:line="240" w:lineRule="auto"/>
        <w:ind w:left="720"/>
      </w:pPr>
      <w:r/>
      <w:hyperlink r:id="rId14">
        <w:r>
          <w:rPr>
            <w:color w:val="0000EE"/>
            <w:u w:val="single"/>
          </w:rPr>
          <w:t>[6]</w:t>
        </w:r>
      </w:hyperlink>
      <w:r>
        <w:t xml:space="preserve"> (Dataconomy) - Paragraph 2, 5, 9 </w:t>
      </w:r>
      <w:r/>
    </w:p>
    <w:p>
      <w:pPr>
        <w:pStyle w:val="ListBullet"/>
        <w:spacing w:line="240" w:lineRule="auto"/>
        <w:ind w:left="720"/>
      </w:pPr>
      <w:r/>
      <w:hyperlink r:id="rId15">
        <w:r>
          <w:rPr>
            <w:color w:val="0000EE"/>
            <w:u w:val="single"/>
          </w:rPr>
          <w:t>[7]</w:t>
        </w:r>
      </w:hyperlink>
      <w:r>
        <w:t xml:space="preserve"> (AI Base)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https://www.uctoday.com/ccaas/meta-whatsapp-chatgpt-copilot-enterprise-impact/</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https://www.reuters.com/sustainability/boards-policy-regulation/italy-competition-watchdog-broadens-probe-into-meta-over-ai-tools-whatsapp-2025-11-26/</w:t>
        </w:r>
      </w:hyperlink>
      <w:r>
        <w:t xml:space="preserve"> - Italy's antitrust regulator, AGCM, has expanded its investigation into Meta Platforms over potential abuse of market dominance through the use of artificial intelligence tools in WhatsApp. The probe now includes concerns regarding the new terms for WhatsApp Business Solutions introduced on October 15 and the integration of Meta’s AI interaction features. The regulator warns these developments could limit competition in the AI chatbot services market by restricting market access, innovation, or technical progress. AGCM, which initiated the investigation in July 2025, is also considering interim measures. The probe centers on the integration of Meta's AI assistant into WhatsApp, potentially without proper user consent, raising concerns about violations of EU competition laws. Meta has not yet responded to the allegations.</w:t>
      </w:r>
      <w:r/>
    </w:p>
    <w:p>
      <w:pPr>
        <w:pStyle w:val="ListNumber"/>
        <w:spacing w:line="240" w:lineRule="auto"/>
        <w:ind w:left="720"/>
      </w:pPr>
      <w:r/>
      <w:hyperlink r:id="rId11">
        <w:r>
          <w:rPr>
            <w:color w:val="0000EE"/>
            <w:u w:val="single"/>
          </w:rPr>
          <w:t>https://techcrunch.com/2025/10/18/whatssapp-changes-its-terms-to-bar-general-purpose-chatbots-from-its-platform/</w:t>
        </w:r>
      </w:hyperlink>
      <w:r>
        <w:t xml:space="preserve"> - Meta-owned chat app WhatsApp changed its business API policy this week to ban general-purpose chatbots from its platform. The move will likely affect WhatsApp-based assistants of companies like OpenAI, Perplexity, Khosla Ventures-backed Luzia, and General Catalyst-backed Poke. The company has added a new section to address “AI providers” in its business API terms, focusing on general-purpose chatbots. The terms, which will go into effect on January 15, 2026, say that Meta won’t allow AI model providers to distribute their AI assistants on WhatsApp. Meta confirmed this move to TechCrunch and specified that this move doesn’t affect businesses that are using AI to serve customers on WhatsApp. For instance, a travel company running a bot for customer service won’t be barred from the service. Meta’s rationale behind this move is that WhatsApp Business API is designed for businesses serving customers rather than acting as a platform for chatbot distribution. The company said that the new chatbot use cases placed a lot of burden on its system with increased message volume and required a different kind of support, which the company wasn’t ready for. Last year, OpenAI launched ChatGPT on WhatsApp, and earlier this year, Perplexity launched its own bot on the chat app to tap into the user base of more than 3 billion people. Both of the bots could answer queries, understand media files, answer questions about them, reply to voice notes, and generate images. This likely generated a lot of message volume. However, there was a bigger issue for Meta. WhatsApp’s Business API is one of the primary ways the chat app makes money. It charges businesses based on different message templates like marketing, utility, authentication, and support. As there wasn’t any provision for chatbots in this API design, WhatsApp wasn’t able to charge them. During Meta’s Q1 2025 earnings call, Mark Zuckerberg pointed out that business messaging is a big opportunity for the company to bring in revenue.</w:t>
      </w:r>
      <w:r/>
    </w:p>
    <w:p>
      <w:pPr>
        <w:pStyle w:val="ListNumber"/>
        <w:spacing w:line="240" w:lineRule="auto"/>
        <w:ind w:left="720"/>
      </w:pPr>
      <w:r/>
      <w:hyperlink r:id="rId12">
        <w:r>
          <w:rPr>
            <w:color w:val="0000EE"/>
            <w:u w:val="single"/>
          </w:rPr>
          <w:t>https://www.business-standard.com/technology/tech-news/meta-bans-ai-chatbots-from-whatsapp-business-api-chatgpt-to-shut-down-jan-2026-125102200335_1.html</w:t>
        </w:r>
      </w:hyperlink>
      <w:r>
        <w:t xml:space="preserve"> - Meta has announced a major policy shift for its WhatsApp Business API, banning all general-purpose AI chatbots from the platform starting January 15, 2026. The move will block services like ChatGPT, Perplexity, and other large language model-based assistants from operating on WhatsApp. OpenAI confirmed that ChatGPT will end its functioning on WhatsApp after the cutoff date in compliance with Meta’s updated terms. Since its rollout earlier this year, ChatGPT has reportedly been used by over 50 million people on WhatsApp for chatting, learning, and creating content. This change means users will no longer be able to chat with ChatGPT via WhatsApp messages after January 15, 2026. However, OpenAI said that users can continue their conversations in the ChatGPT app, available on Android, iOS, the web, and ChatGPT Atlas for macOS. The standalone app provides enhanced functionality, including voice conversations, file uploads, and advanced research tools. OpenAI has outlined a simple process for users to link their WhatsApp number with their ChatGPT account before the integration ends. Meta's decision to ban general-purpose AI chatbots from WhatsApp Business API has raised concerns about the impact on businesses and users who have integrated these AI assistants into their workflows. The move also highlights the growing competition in the AI chatbot market and Meta's strategy to promote its own AI offerings.</w:t>
      </w:r>
      <w:r/>
    </w:p>
    <w:p>
      <w:pPr>
        <w:pStyle w:val="ListNumber"/>
        <w:spacing w:line="240" w:lineRule="auto"/>
        <w:ind w:left="720"/>
      </w:pPr>
      <w:r/>
      <w:hyperlink r:id="rId13">
        <w:r>
          <w:rPr>
            <w:color w:val="0000EE"/>
            <w:u w:val="single"/>
          </w:rPr>
          <w:t>https://economictimes.indiatimes.com/tech/artificial-intelligence/meta-bans-general-purpose-ai-chatbots-from-whatsapp-business-platform/articleshow/124683946.cms</w:t>
        </w:r>
      </w:hyperlink>
      <w:r>
        <w:t xml:space="preserve"> - Meta-owned WhatsApp has updated its business application programming interface (API) policy and will no longer allow general-purpose artificial intelligence (AI) chatbots on its platform, a move that will impact several AI companies using WhatsApp to deliver conversational services. Effective January 15, 2026, the new policy introduced a dedicated section addressing “AI providers.” Under the change, companies that create or distribute general-purpose chatbots such as Sam Altman-led OpenAI, Aravind Srinivas’ Perplexity, Khosla Ventures-backed Luzia, and Poke, which is supported by General Catalyst, will no longer be allowed to run their assistants on WhatsApp. Meta confirmed the development to TechCrunch, clarifying that it applies only to broad-use AI assistants and not to business-specific customer service bots. Businesses that use AI for routine tasks—like customer support, travel bookings, or order processing—can still operate under WhatsApp’s Business API.</w:t>
      </w:r>
      <w:r/>
    </w:p>
    <w:p>
      <w:pPr>
        <w:pStyle w:val="ListNumber"/>
        <w:spacing w:line="240" w:lineRule="auto"/>
        <w:ind w:left="720"/>
      </w:pPr>
      <w:r/>
      <w:hyperlink r:id="rId14">
        <w:r>
          <w:rPr>
            <w:color w:val="0000EE"/>
            <w:u w:val="single"/>
          </w:rPr>
          <w:t>https://dataconomy.com/2025/10/21/meta-bans-ai-chatbots-using-whatsapp-business-api</w:t>
        </w:r>
      </w:hyperlink>
      <w:r>
        <w:t xml:space="preserve"> - Meta, which operates its own chatbot, has now updated its rules to restrict other AI firms from using its platform as an interface. The new policy, initially spotted by TechCrunch, will prohibit large-language-model (LLM) providers from utilizing the WhatsApp business API when the technology is the main feature being delivered. This change does not affect companies that use AI as part of a larger customer-support workflow on WhatsApp. The rule is specifically designed to distinguish between services using the application as a direct front-end for general-purpose chatbot conversations and those that use AI for more incidental or ancillary support functions. Meta’s revised terms of service explicitly detail the prohibition. The section states: “Providers and developers of artificial intelligence or machine learning technologies, including but not limited to large language models, generative AI platforms, general-purpose artificial intelligence assistants, or similar technologies as determined by Meta ('AI Providers'), are strictly prohibited from accessing or using the WhatsApp Business Solution, whether directly or indirectly, for the purposes of providing, delivering, offering, selling, or otherwise making available such technologies when such technologies are the primary (rather than incidental or ancillary) functionality being made available for use, as determined by Meta in its sole discretion.” Reacting to the policy change, OpenAI has confirmed that its WhatsApp contact will no longer work after the January 15, 2026, effective date. Perplexity, which is also impacted by the updated rules, has not yet confirmed if it will terminate its support on the platform. The Perplexity AI service currently remains accessible on other messaging and social media applications, including Telegram and X.</w:t>
      </w:r>
      <w:r/>
    </w:p>
    <w:p>
      <w:pPr>
        <w:pStyle w:val="ListNumber"/>
        <w:spacing w:line="240" w:lineRule="auto"/>
        <w:ind w:left="720"/>
      </w:pPr>
      <w:r/>
      <w:hyperlink r:id="rId15">
        <w:r>
          <w:rPr>
            <w:color w:val="0000EE"/>
            <w:u w:val="single"/>
          </w:rPr>
          <w:t>https://www.aibase.com/news/22090</w:t>
        </w:r>
      </w:hyperlink>
      <w:r>
        <w:t xml:space="preserve"> - WhatsApp, owned by Meta, has updated its business API policies this week, prohibiting general-purpose chatbots from running on its platform. This change will affect AI assistant services provided by companies such as OpenAI, Perplexity, Luzia backed by Khosla Ventures, and Poke backed by General Catalyst on WhatsApp. WhatsApp added a new section in its business API terms targeting "AI providers," specifically limiting general-purpose chatbots. This clause will take effect on January 15, 2026, explicitly prohibiting AI model providers from distributing their AI assistants on WhatsApp. The specific provisions state: "Providers and developers of artificial intelligence or machine learning technologies, including but not limited to large language models, generative AI platforms, general AI assistants, or similar technologies as determined by Meta ('AI providers'), are strictly prohibited from directly or indirectly accessing or using WhatsApp business solutions to provide, deliver, sell, or otherwise offer such technologies when these technologies are the primary function (not an incidental or auxiliary function)."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ctoday.com/ccaas/meta-whatsapp-chatgpt-copilot-enterprise-impact/" TargetMode="External"/><Relationship Id="rId10" Type="http://schemas.openxmlformats.org/officeDocument/2006/relationships/hyperlink" Target="https://www.reuters.com/sustainability/boards-policy-regulation/italy-competition-watchdog-broadens-probe-into-meta-over-ai-tools-whatsapp-2025-11-26/" TargetMode="External"/><Relationship Id="rId11" Type="http://schemas.openxmlformats.org/officeDocument/2006/relationships/hyperlink" Target="https://techcrunch.com/2025/10/18/whatssapp-changes-its-terms-to-bar-general-purpose-chatbots-from-its-platform/" TargetMode="External"/><Relationship Id="rId12" Type="http://schemas.openxmlformats.org/officeDocument/2006/relationships/hyperlink" Target="https://www.business-standard.com/technology/tech-news/meta-bans-ai-chatbots-from-whatsapp-business-api-chatgpt-to-shut-down-jan-2026-125102200335_1.html" TargetMode="External"/><Relationship Id="rId13" Type="http://schemas.openxmlformats.org/officeDocument/2006/relationships/hyperlink" Target="https://economictimes.indiatimes.com/tech/artificial-intelligence/meta-bans-general-purpose-ai-chatbots-from-whatsapp-business-platform/articleshow/124683946.cms" TargetMode="External"/><Relationship Id="rId14" Type="http://schemas.openxmlformats.org/officeDocument/2006/relationships/hyperlink" Target="https://dataconomy.com/2025/10/21/meta-bans-ai-chatbots-using-whatsapp-business-api" TargetMode="External"/><Relationship Id="rId15" Type="http://schemas.openxmlformats.org/officeDocument/2006/relationships/hyperlink" Target="https://www.aibase.com/news/2209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