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study reveals AI's growing role in transforming nearly 12% of US jobs by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recent study from the Massachusetts Institute of Technology (MIT) reveals that artificial intelligence (AI) already possesses the cognitive and technical capability to perform tasks currently done by nearly 12% of the American workforce. This research employs a novel metric called the "Iceberg Index," which assesses a job's potential for automation by measuring how workers' skills overlap with AI capabilities. The analysis spans over 150 million U.S. workers across almost 1,000 occupations, highlighting a substantial intersection between AI abilities and human job functions, especially in sectors such as technology, finance, healthcare, and professional services.</w:t>
      </w:r>
      <w:r/>
    </w:p>
    <w:p>
      <w:r/>
      <w:r>
        <w:t>The study notably finds that AI's reach extends well beyond headline applications like writing computer code, encompassing a broad array of functions across industries. For example, financial services firms utilize AI for document processing and analytical support, healthcare providers are deploying the technology to handle administrative tasks, thereby freeing clinical staff to focus more on patient care, and manufacturers apply AI to quality control processes including automated inspections. Similarly, logistics companies are incorporating AI to optimise fulfilment operations.</w:t>
      </w:r>
      <w:r/>
    </w:p>
    <w:p>
      <w:r/>
      <w:r>
        <w:t>According to the researchers, AI does not simply replace workers but often augments human efforts, reshaping job roles and the skills needed without necessarily resulting in fewer employees. For instance, administrative automation in healthcare allows nurses to spend more time directly with patients, while in technology fields, AI’s ability to rapidly generate and review software code is prompting a shift in focus among software engineers, a change that redefines the entry-level talent pipeline. The report highlights that AI-generated code now exceeds a billion lines daily, compelling companies to rethink hiring practices and reduce reliance on inexperienced programmers.</w:t>
      </w:r>
      <w:r/>
    </w:p>
    <w:p>
      <w:r/>
      <w:r>
        <w:t>Financial analysts also exemplify this shift; while their roles are unlikely to disappear, AI is increasingly handling routine document processing and standard analytical tasks, which restructures workflows and demands new competencies. This phenomenon signals a broader reorganisation of work patterns beyond software development, influencing how jobs are structured across different fields.</w:t>
      </w:r>
      <w:r/>
    </w:p>
    <w:p>
      <w:r/>
      <w:r>
        <w:t>The impact of AI is also evident in the growing integration of these technologies within professional services. Data from the UK shows that nearly half of accountants and bookkeepers have reported productivity gains due to AI-assisted workflows, with many firms recruiting professionals from non-accounting backgrounds to leverage AI tools more effectively. However, challenges persist, including gaps in staff training and experience, underscoring the importance of early AI adoption to maintain competitiveness and address talent shortages.</w:t>
      </w:r>
      <w:r/>
    </w:p>
    <w:p>
      <w:r/>
      <w:r>
        <w:t>Looking ahead, industry experts project that the sectors most influenced by AI by 2025 will include information technology, customer services, health and social care, and the creative industries, reflecting the technology's expanding footprint. However, this transformation also raises concerns about workforce disruption, particularly in middle-skill clerical jobs that are often occupied by women and tend to lack union protections. Research from organisations such as Brookings warns that up to 30% of workers could see significant portions of their tasks affected by generative AI, heightening the need for thoughtful involvement of workers in AI design and implementation to safeguard livelihoods while enhancing business outcomes.</w:t>
      </w:r>
      <w:r/>
    </w:p>
    <w:p>
      <w:r/>
      <w:r>
        <w:t>Despite these challenges, the MIT study and subsequent analyses underline that the integration of AI into the workforce is less about outright replacement and more about evolving job roles and skill demands. The trajectory of AI adoption will depend heavily on business strategies, societal acceptance, and policymaking, leaving the future of work in a state of dynamic transition.</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(CBS News, AOL, Yahoo News) – Paragraphs 1, 2, 3, 4 </w:t>
      </w:r>
      <w:r/>
    </w:p>
    <w:p>
      <w:pPr>
        <w:pStyle w:val="ListBullet"/>
        <w:spacing w:line="240" w:lineRule="auto"/>
        <w:ind w:left="720"/>
      </w:pPr>
      <w:r/>
      <w:hyperlink r:id="rId12">
        <w:r>
          <w:rPr>
            <w:color w:val="0000EE"/>
            <w:u w:val="single"/>
          </w:rPr>
          <w:t>[5]</w:t>
        </w:r>
      </w:hyperlink>
      <w:r>
        <w:t xml:space="preserve"> (TechRadar) – Paragraph 5 </w:t>
      </w:r>
      <w:r/>
    </w:p>
    <w:p>
      <w:pPr>
        <w:pStyle w:val="ListBullet"/>
        <w:spacing w:line="240" w:lineRule="auto"/>
        <w:ind w:left="720"/>
      </w:pPr>
      <w:r/>
      <w:hyperlink r:id="rId13">
        <w:r>
          <w:rPr>
            <w:color w:val="0000EE"/>
            <w:u w:val="single"/>
          </w:rPr>
          <w:t>[6]</w:t>
        </w:r>
      </w:hyperlink>
      <w:r>
        <w:t xml:space="preserve"> (British Computer Society) – Paragraph 6 </w:t>
      </w:r>
      <w:r/>
    </w:p>
    <w:p>
      <w:pPr>
        <w:pStyle w:val="ListBullet"/>
        <w:spacing w:line="240" w:lineRule="auto"/>
        <w:ind w:left="720"/>
      </w:pPr>
      <w:r/>
      <w:hyperlink r:id="rId14">
        <w:r>
          <w:rPr>
            <w:color w:val="0000EE"/>
            <w:u w:val="single"/>
          </w:rPr>
          <w:t>[7]</w:t>
        </w:r>
      </w:hyperlink>
      <w:r>
        <w:t xml:space="preserve"> (Time)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https://www.cbsnews.com/news/ai-artificial-intelligence-workers-mit-study/</w:t>
        </w:r>
      </w:hyperlink>
      <w:r>
        <w:t xml:space="preserve"> - Please view link - unable to able to access data</w:t>
      </w:r>
      <w:r/>
    </w:p>
    <w:p>
      <w:pPr>
        <w:pStyle w:val="ListNumber"/>
        <w:spacing w:line="240" w:lineRule="auto"/>
        <w:ind w:left="720"/>
      </w:pPr>
      <w:r/>
      <w:hyperlink r:id="rId9">
        <w:r>
          <w:rPr>
            <w:color w:val="0000EE"/>
            <w:u w:val="single"/>
          </w:rPr>
          <w:t>https://www.cbsnews.com/news/ai-artificial-intelligence-workers-mit-study/</w:t>
        </w:r>
      </w:hyperlink>
      <w:r>
        <w:t xml:space="preserve"> - A CBS News article reports on a Massachusetts Institute of Technology (MIT) study indicating that artificial intelligence (AI) can perform tasks equivalent to nearly 12% of America's workforce. The study, using the 'Iceberg Index' metric, assesses the potential for job automation across various sectors, including technology, finance, healthcare, and professional services. It highlights AI's capacity to handle tasks such as document processing, administrative duties, quality control, and logistics, without necessarily reducing headcount. The study also notes that AI can augment human efforts, leading to a reorganisation of work and a shift in required skills.</w:t>
      </w:r>
      <w:r/>
    </w:p>
    <w:p>
      <w:pPr>
        <w:pStyle w:val="ListNumber"/>
        <w:spacing w:line="240" w:lineRule="auto"/>
        <w:ind w:left="720"/>
      </w:pPr>
      <w:r/>
      <w:hyperlink r:id="rId10">
        <w:r>
          <w:rPr>
            <w:color w:val="0000EE"/>
            <w:u w:val="single"/>
          </w:rPr>
          <w:t>https://www.aol.com/articles/ai-already-12-americas-workforce-231058773.html</w:t>
        </w:r>
      </w:hyperlink>
      <w:r>
        <w:t xml:space="preserve"> - An AOL article discusses the findings of an MIT study revealing that AI can perform tasks equivalent to nearly 12% of America's workforce. The study, employing the 'Iceberg Index' metric, evaluates the potential for job automation across sectors like technology, finance, healthcare, and professional services. It underscores AI's ability to handle tasks such as document processing, administrative duties, quality control, and logistics, without necessarily reducing headcount. The study also highlights AI's role in augmenting human efforts, leading to a reorganisation of work and a shift in required skills.</w:t>
      </w:r>
      <w:r/>
    </w:p>
    <w:p>
      <w:pPr>
        <w:pStyle w:val="ListNumber"/>
        <w:spacing w:line="240" w:lineRule="auto"/>
        <w:ind w:left="720"/>
      </w:pPr>
      <w:r/>
      <w:hyperlink r:id="rId11">
        <w:r>
          <w:rPr>
            <w:color w:val="0000EE"/>
            <w:u w:val="single"/>
          </w:rPr>
          <w:t>https://www.yahoo.com/news/articles/ai-already-12-americas-workforce-231058773.html</w:t>
        </w:r>
      </w:hyperlink>
      <w:r>
        <w:t xml:space="preserve"> - A Yahoo News article reports on an MIT study indicating that AI can perform tasks equivalent to nearly 12% of America's workforce. The study, using the 'Iceberg Index' metric, assesses the potential for job automation across various sectors, including technology, finance, healthcare, and professional services. It highlights AI's capacity to handle tasks such as document processing, administrative duties, quality control, and logistics, without necessarily reducing headcount. The study also notes that AI can augment human efforts, leading to a reorganisation of work and a shift in required skills.</w:t>
      </w:r>
      <w:r/>
    </w:p>
    <w:p>
      <w:pPr>
        <w:pStyle w:val="ListNumber"/>
        <w:spacing w:line="240" w:lineRule="auto"/>
        <w:ind w:left="720"/>
      </w:pPr>
      <w:r/>
      <w:hyperlink r:id="rId12">
        <w:r>
          <w:rPr>
            <w:color w:val="0000EE"/>
            <w:u w:val="single"/>
          </w:rPr>
          <w:t>https://www.techradar.com/pro/ai-tools-are-proving-to-be-a-massive-help-for-financial-firms-but-for-how-long</w:t>
        </w:r>
      </w:hyperlink>
      <w:r>
        <w:t xml:space="preserve"> - A TechRadar article examines the impact of AI tools on financial firms, noting that nearly half of UK accountants and bookkeepers report higher productivity due to AI-aided workflows. The article highlights that AI is reshaping hiring strategies, with 76% of firms acknowledging its impact and 62% hiring more non-accounting professionals. It also discusses challenges such as insufficient training and lack of experience, and emphasizes the need for firms to adopt AI early to remain competitive and address talent shortages.</w:t>
      </w:r>
      <w:r/>
    </w:p>
    <w:p>
      <w:pPr>
        <w:pStyle w:val="ListNumber"/>
        <w:spacing w:line="240" w:lineRule="auto"/>
        <w:ind w:left="720"/>
      </w:pPr>
      <w:r/>
      <w:hyperlink r:id="rId13">
        <w:r>
          <w:rPr>
            <w:color w:val="0000EE"/>
            <w:u w:val="single"/>
          </w:rPr>
          <w:t>https://www.bcs.org/articles-opinion-and-research/ai-in-2025-will-impact-the-it-industry-health-and-care-and-more/</w:t>
        </w:r>
      </w:hyperlink>
      <w:r>
        <w:t xml:space="preserve"> - An article from the British Computer Society (BCS) discusses a survey of IT leaders and professionals on the sectors they believe AI will impact most by 2025. The survey indicates that AI is expected to have the greatest impact on information technology (17%), customer services (14%), health and social care (14%), and publishing/creative industries (9%). The article highlights the growing importance of AI across various sectors and the need for professionals to adapt to these changes.</w:t>
      </w:r>
      <w:r/>
    </w:p>
    <w:p>
      <w:pPr>
        <w:pStyle w:val="ListNumber"/>
        <w:spacing w:line="240" w:lineRule="auto"/>
        <w:ind w:left="720"/>
      </w:pPr>
      <w:r/>
      <w:hyperlink r:id="rId14">
        <w:r>
          <w:rPr>
            <w:color w:val="0000EE"/>
            <w:u w:val="single"/>
          </w:rPr>
          <w:t>https://time.com/7081228/ai-non-union-job-essay/</w:t>
        </w:r>
      </w:hyperlink>
      <w:r>
        <w:t xml:space="preserve"> - A Time article explores the potential disruptions of generative AI technologies on the workforce, noting that research by Brookings highlights that 30% of the workforce could see at least half of their tasks influenced by generative AI. The article discusses the impact on knowledge-based, office roles and middle-skill clerical jobs, which are often held by women and typically lack union representation. It emphasizes the need for workers to be involved in the design and implementation of AI technologies to protect livelihoods and enhance business outcomes.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news/ai-artificial-intelligence-workers-mit-study/" TargetMode="External"/><Relationship Id="rId10" Type="http://schemas.openxmlformats.org/officeDocument/2006/relationships/hyperlink" Target="https://www.aol.com/articles/ai-already-12-americas-workforce-231058773.html" TargetMode="External"/><Relationship Id="rId11" Type="http://schemas.openxmlformats.org/officeDocument/2006/relationships/hyperlink" Target="https://www.yahoo.com/news/articles/ai-already-12-americas-workforce-231058773.html" TargetMode="External"/><Relationship Id="rId12" Type="http://schemas.openxmlformats.org/officeDocument/2006/relationships/hyperlink" Target="https://www.techradar.com/pro/ai-tools-are-proving-to-be-a-massive-help-for-financial-firms-but-for-how-long" TargetMode="External"/><Relationship Id="rId13" Type="http://schemas.openxmlformats.org/officeDocument/2006/relationships/hyperlink" Target="https://www.bcs.org/articles-opinion-and-research/ai-in-2025-will-impact-the-it-industry-health-and-care-and-more/" TargetMode="External"/><Relationship Id="rId14" Type="http://schemas.openxmlformats.org/officeDocument/2006/relationships/hyperlink" Target="https://time.com/7081228/ai-non-union-job-essa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