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Tabootube sparks cultural rebellion with unfiltered, authentic digital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digital content landscape is experiencing a profound transformation as audiences, particularly younger generations like Gen Z and Millennials, turn away from polished, algorithm-friendly media in favour of raw, authentic expression. This shift is encapsulated by the rise of what is increasingly being called "tabootube" – a movement and concept representing unfiltered digital content that courageously addresses controversial and often uncomfortable topics beyond the sanitized boundaries imposed by mainstream platforms.</w:t>
      </w:r>
      <w:r/>
    </w:p>
    <w:p>
      <w:r/>
      <w:r>
        <w:t>Tabootube is not merely a new platform; it symbolizes a cultural rebellion against heavy moderation and content censorship typical of large, advertiser-driven networks. As these major platforms grapple with the challenges of balancing freedom of expression, regulatory demands, and advertiser interests, their content policies have become more restrictive, frustrating creators and audiences alike. In response, alternative digital spaces have emerged where creators are liberated from the pressures of self-censorship, allowing them to engage in honest storytelling that resonates deeply with audiences craving authenticity.</w:t>
      </w:r>
      <w:r/>
    </w:p>
    <w:p>
      <w:r/>
      <w:r>
        <w:t>This move away from highly produced, scripted content towards real emotions, honest opinions, and flawed humanity reflects a broader societal longing for transparency and meaningful dialogue. Controversy plays a critical role by sparking genuine engagement, content that challenges beliefs and provokes cognitive dissonance tends to elicit stronger emotional responses, leading to increased discussion and community building around shared values. However, successful platforms in this space blend bold subject matter with insightful commentary and empathetic storytelling, ensuring that controversy serves constructive conversations rather than mere shock value.</w:t>
      </w:r>
      <w:r/>
    </w:p>
    <w:p>
      <w:r/>
      <w:r>
        <w:t>The growing appeal of tabootube-style platforms is linked to technological innovations that support decentralised, censorship-resistant content hosting and monetisation. Blockchain-based systems, peer-to-peer content delivery networks, and cryptocurrency payment methods allow creators to operate outside traditional infrastructure controlled by a few tech giants. For example, platforms like Odysee leverage blockchain technology and peer-to-peer networks to provide a decentralised video hosting alternative with fewer content restrictions, enabling users to monetise content through cryptocurrencies. Similarly, PeerTube uses a federated, open-source model to reduce reliance on centralised servers, promoting diversity in content hosting and moderation approaches.</w:t>
      </w:r>
      <w:r/>
    </w:p>
    <w:p>
      <w:r/>
      <w:r>
        <w:t>Meanwhile, social platforms such as Parler emphasize free speech and authentic engagement, prioritizing unmuted voices and fostering open dialogue across social, cultural, and political issues. These platforms exemplify the move toward direct creator-audience relationships, free from algorithmic dependency and corporate sanitisation. The creator liberation enabled by this movement has been described as creatively revitalizing; without the fear of demonetisation or strikes, creators produce more honest, impactful work that garners loyal audience support.</w:t>
      </w:r>
      <w:r/>
    </w:p>
    <w:p>
      <w:r/>
      <w:r>
        <w:t>This paradigm shift also has significant implications for digital marketing. Brands attuned to this cultural evolution are adopting bolder messaging that embraces imperfection, tackles divisive topics, and reveals genuine human facets. Early adopters of this approach report heightened engagement and stronger loyalty, challenging the traditional marketing preference for polished and brand-safe content.</w:t>
      </w:r>
      <w:r/>
    </w:p>
    <w:p>
      <w:r/>
      <w:r>
        <w:t>Nonetheless, adopting tabootube principles requires navigating complex ethical considerations. Balancing freedom of expression with the prevention of harmful content remains a critical challenge. Platforms committed to this ethos often rely on community-involved moderation, transparency, and contextual evaluation rather than rigid, blanket rules. The aim is to uphold a space for provocative but responsible discourse without descending into digital chaos.</w:t>
      </w:r>
      <w:r/>
    </w:p>
    <w:p>
      <w:r/>
      <w:r>
        <w:t>Looking forward, the divide between mainstream platforms and alternative, unfiltered content spaces is expected to narrow. Mainstream services are tentatively relaxing content restrictions in response to competition and growing demand for authenticity. Meanwhile, tabootube-style platforms are maturing into sustainable enterprises attracting wider audiences beyond early adopters.</w:t>
      </w:r>
      <w:r/>
    </w:p>
    <w:p>
      <w:r/>
      <w:r>
        <w:t>In essence, the future of digital content is not defined by a binary choice between unfiltered chaos and corporate sterility, but rather by a spectrum of options catering to varied audience preferences. Tabootube and its allied movements reflect a profound shift toward embracing authenticity, even when it provokes discomfort, signaling that the era of performative, algorithm-friendly media may be drawing to a close. For creators, marketers, and platforms alike, the challenge is clear: evolve boldly or risk obsolescence in a rapidly transforming digital culture.</w:t>
      </w:r>
      <w:r/>
    </w:p>
    <w:p>
      <w:pPr>
        <w:pStyle w:val="Heading3"/>
      </w:pPr>
      <w:r>
        <w:t>📌 Reference Map:</w:t>
      </w:r>
      <w:r/>
      <w:r/>
    </w:p>
    <w:p>
      <w:pPr>
        <w:pStyle w:val="ListBullet"/>
        <w:spacing w:line="240" w:lineRule="auto"/>
        <w:ind w:left="720"/>
      </w:pPr>
      <w:r/>
      <w:hyperlink r:id="rId9">
        <w:r>
          <w:rPr>
            <w:color w:val="0000EE"/>
            <w:u w:val="single"/>
          </w:rPr>
          <w:t>[1]</w:t>
        </w:r>
      </w:hyperlink>
      <w:r>
        <w:t xml:space="preserve"> (Nerdbot) - Paragraphs 1, 2, 3, 4, 5, 6, 7, 8, 9, 10, 11, 12, 13 </w:t>
      </w:r>
      <w:r/>
    </w:p>
    <w:p>
      <w:pPr>
        <w:pStyle w:val="ListBullet"/>
        <w:spacing w:line="240" w:lineRule="auto"/>
        <w:ind w:left="720"/>
      </w:pPr>
      <w:r/>
      <w:hyperlink r:id="rId10">
        <w:r>
          <w:rPr>
            <w:color w:val="0000EE"/>
            <w:u w:val="single"/>
          </w:rPr>
          <w:t>[2]</w:t>
        </w:r>
      </w:hyperlink>
      <w:r>
        <w:t xml:space="preserve"> (Odysee) - Paragraph 6 </w:t>
      </w:r>
      <w:r/>
    </w:p>
    <w:p>
      <w:pPr>
        <w:pStyle w:val="ListBullet"/>
        <w:spacing w:line="240" w:lineRule="auto"/>
        <w:ind w:left="720"/>
      </w:pPr>
      <w:r/>
      <w:hyperlink r:id="rId11">
        <w:r>
          <w:rPr>
            <w:color w:val="0000EE"/>
            <w:u w:val="single"/>
          </w:rPr>
          <w:t>[3]</w:t>
        </w:r>
      </w:hyperlink>
      <w:r>
        <w:t xml:space="preserve"> (Parler) - Paragraph 7 </w:t>
      </w:r>
      <w:r/>
    </w:p>
    <w:p>
      <w:pPr>
        <w:pStyle w:val="ListBullet"/>
        <w:spacing w:line="240" w:lineRule="auto"/>
        <w:ind w:left="720"/>
      </w:pPr>
      <w:r/>
      <w:hyperlink r:id="rId12">
        <w:r>
          <w:rPr>
            <w:color w:val="0000EE"/>
            <w:u w:val="single"/>
          </w:rPr>
          <w:t>[4]</w:t>
        </w:r>
      </w:hyperlink>
      <w:r>
        <w:t xml:space="preserve"> (PeerTube) - Paragraph 6 </w:t>
      </w:r>
      <w:r/>
    </w:p>
    <w:p>
      <w:pPr>
        <w:pStyle w:val="ListBullet"/>
        <w:spacing w:line="240" w:lineRule="auto"/>
        <w:ind w:left="720"/>
      </w:pPr>
      <w:r/>
      <w:hyperlink r:id="rId13">
        <w:r>
          <w:rPr>
            <w:color w:val="0000EE"/>
            <w:u w:val="single"/>
          </w:rPr>
          <w:t>[5]</w:t>
        </w:r>
      </w:hyperlink>
      <w:r>
        <w:t xml:space="preserve"> (Nebula) - Paragraph 7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https://nerdbot.com/2025/11/30/tabootube-and-the-future-of-unfiltered-digital-content/</w:t>
        </w:r>
      </w:hyperlink>
      <w:r>
        <w:t xml:space="preserve"> - Please view link - unable to able to access data</w:t>
      </w:r>
      <w:r/>
    </w:p>
    <w:p>
      <w:pPr>
        <w:pStyle w:val="ListNumber"/>
        <w:spacing w:line="240" w:lineRule="auto"/>
        <w:ind w:left="720"/>
      </w:pPr>
      <w:r/>
      <w:hyperlink r:id="rId10">
        <w:r>
          <w:rPr>
            <w:color w:val="0000EE"/>
            <w:u w:val="single"/>
          </w:rPr>
          <w:t>https://odysee.com</w:t>
        </w:r>
      </w:hyperlink>
      <w:r>
        <w:t xml:space="preserve"> - Odysee is a decentralized video hosting platform built on the LBRY blockchain, offering an alternative to mainstream services like YouTube. It focuses on freedom of speech and decentralization, enabling users to upload, share, and monetize videos through cryptocurrency, while maintaining content persistence via a peer-to-peer network. Odysee's less restrictive content moderation policies have attracted a diverse range of content creators seeking more freedom in their digital expression. However, this approach has also led to challenges in moderating harmful content and misinformation.</w:t>
      </w:r>
      <w:r/>
    </w:p>
    <w:p>
      <w:pPr>
        <w:pStyle w:val="ListNumber"/>
        <w:spacing w:line="240" w:lineRule="auto"/>
        <w:ind w:left="720"/>
      </w:pPr>
      <w:r/>
      <w:hyperlink r:id="rId11">
        <w:r>
          <w:rPr>
            <w:color w:val="0000EE"/>
            <w:u w:val="single"/>
          </w:rPr>
          <w:t>https://www.parler.com</w:t>
        </w:r>
      </w:hyperlink>
      <w:r>
        <w:t xml:space="preserve"> - Parler is a social media platform that emphasizes free speech and authentic engagement, positioning itself as an alternative to mainstream social networks. It empowers creators and commentators with tools to share content without the constraints of traditional platforms, fostering a community where every voice is unmuted. Parler's focus on unfiltered conversations has attracted users seeking a space for open dialogue on various topics, including social, cultural, political, and personal issues.</w:t>
      </w:r>
      <w:r/>
    </w:p>
    <w:p>
      <w:pPr>
        <w:pStyle w:val="ListNumber"/>
        <w:spacing w:line="240" w:lineRule="auto"/>
        <w:ind w:left="720"/>
      </w:pPr>
      <w:r/>
      <w:hyperlink r:id="rId12">
        <w:r>
          <w:rPr>
            <w:color w:val="0000EE"/>
            <w:u w:val="single"/>
          </w:rPr>
          <w:t>https://peertube.org</w:t>
        </w:r>
      </w:hyperlink>
      <w:r>
        <w:t xml:space="preserve"> - PeerTube is a free and open-source, decentralized video platform that utilizes peer-to-peer technology to reduce server load when videos gain popularity. It operates through a federation of independently run instances, each with its own rules and features, allowing users to host and share videos without centralized control. PeerTube's federated nature promotes a more diverse and decentralized internet, offering an alternative to centralized platforms like YouTube and Vimeo.</w:t>
      </w:r>
      <w:r/>
    </w:p>
    <w:p>
      <w:pPr>
        <w:pStyle w:val="ListNumber"/>
        <w:spacing w:line="240" w:lineRule="auto"/>
        <w:ind w:left="720"/>
      </w:pPr>
      <w:r/>
      <w:hyperlink r:id="rId13">
        <w:r>
          <w:rPr>
            <w:color w:val="0000EE"/>
            <w:u w:val="single"/>
          </w:rPr>
          <w:t>https://nebula.tv</w:t>
        </w:r>
      </w:hyperlink>
      <w:r>
        <w:t xml:space="preserve"> - Nebula is a video-on-demand streaming service launched in 2019 by the Standard Broadcast content management agency. It serves as a platform for creators to distribute content without the constraints of traditional platforms, offering a space for more experimental and unfiltered content. Nebula has grown to over 680,000 subscribers, making it the largest creator-owned internet streaming platform. The service has been recognized for its innovative approach to content distribution and creator support.</w:t>
      </w:r>
      <w:r/>
    </w:p>
    <w:p>
      <w:pPr>
        <w:pStyle w:val="ListNumber"/>
        <w:spacing w:line="240" w:lineRule="auto"/>
        <w:ind w:left="720"/>
      </w:pPr>
      <w:r/>
      <w:hyperlink r:id="rId15">
        <w:r>
          <w:rPr>
            <w:color w:val="0000EE"/>
            <w:u w:val="single"/>
          </w:rPr>
          <w:t>https://www.ubu.com</w:t>
        </w:r>
      </w:hyperlink>
      <w:r>
        <w:t xml:space="preserve"> - UbuWeb is a digital library of freely downloadable avant-garde art, film, music, and poetry. Founded in 1996 by poet Kenneth Goldsmith, it aims to provide web-based educational resources and preserve out-of-print works. UbuWeb operates on a gift economy, ensuring open access to intellectual materials and addressing distribution challenges in the art world. The platform has been a valuable resource for those seeking unconventional and experimental content.</w:t>
      </w:r>
      <w:r/>
    </w:p>
    <w:p>
      <w:pPr>
        <w:pStyle w:val="ListNumber"/>
        <w:spacing w:line="240" w:lineRule="auto"/>
        <w:ind w:left="720"/>
      </w:pPr>
      <w:r/>
      <w:hyperlink r:id="rId16">
        <w:r>
          <w:rPr>
            <w:color w:val="0000EE"/>
            <w:u w:val="single"/>
          </w:rPr>
          <w:t>https://www.thehonesttruth.tv</w:t>
        </w:r>
      </w:hyperlink>
      <w:r>
        <w:t xml:space="preserve"> - TheHonestTruth.TV is an independent media outlet based in Dallas, Texas, focusing on raw, unfiltered conversations that engage audiences worldwide. Founded by entrepreneur Johnathan Wilson, the platform offers long-form interviews, commentary, and reaction content across various online channels, including YouTube, Facebook, Instagram, TikTok, Twitch, and X (formerly Twitter). TheHonestTruth.TV aims to foster emotional honesty and public discourse through multi-platform digital storytelling, providing a space for unfiltered conversations on social, cultural, political, and personal topics.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rdbot.com/2025/11/30/tabootube-and-the-future-of-unfiltered-digital-content/" TargetMode="External"/><Relationship Id="rId10" Type="http://schemas.openxmlformats.org/officeDocument/2006/relationships/hyperlink" Target="https://odysee.com" TargetMode="External"/><Relationship Id="rId11" Type="http://schemas.openxmlformats.org/officeDocument/2006/relationships/hyperlink" Target="https://www.parler.com" TargetMode="External"/><Relationship Id="rId12" Type="http://schemas.openxmlformats.org/officeDocument/2006/relationships/hyperlink" Target="https://peertube.org" TargetMode="External"/><Relationship Id="rId13" Type="http://schemas.openxmlformats.org/officeDocument/2006/relationships/hyperlink" Target="https://nebula.tv" TargetMode="External"/><Relationship Id="rId14" Type="http://schemas.openxmlformats.org/officeDocument/2006/relationships/hyperlink" Target="https://www.noahwire.com" TargetMode="External"/><Relationship Id="rId15" Type="http://schemas.openxmlformats.org/officeDocument/2006/relationships/hyperlink" Target="https://www.ubu.com" TargetMode="External"/><Relationship Id="rId16" Type="http://schemas.openxmlformats.org/officeDocument/2006/relationships/hyperlink" Target="https://www.thehonesttruth.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