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WhatsApp's evolution into an all-in-one marketing and commerce platform accelerates consumer engagement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WhatsApp is undergoing a profound transformation from a mere messaging app to a comprehensive marketing and sales ecosystem, reshaping how brands engage with consumers. Venugopal Ganganna, Co-founder and CIO at LS Digital, underscores this shift by describing WhatsApp as an "always-on marketing funnel," where discovery, engagement, and conversion occur within the same conversational interface. This evolution is driven by consumer preference for real-time, conversational channels over traditional, crowded email inboxes, positioning WhatsApp as the new front door to brand experiences.</w:t>
      </w:r>
      <w:r/>
    </w:p>
    <w:p>
      <w:r/>
      <w:r>
        <w:t>Ganganna highlights that for many clients, WhatsApp is effectively replacing the traditional landing page. Brands are now deploying rich content such as catalogues, carousels, and integrated payment options within chats, creating seamless full-funnel environments that unify marketing, sales, and customer service. LS Digital leverages AI-driven automation to scale personalised conversations, maintaining contextual continuity and adapting tone to suit different customer intents, whether exploring products, lodging complaints, or making purchases. This approach ensures interactions remain human and relevant, supported by AI recommendation engines that suggest timely next-best actions during chats.</w:t>
      </w:r>
      <w:r/>
    </w:p>
    <w:p>
      <w:r/>
      <w:r>
        <w:t>The integration of marketing, sales, and service is collapsing traditional departmental boundaries. As Ganganna explains, the formerly linear customer journey, from awareness to purchase and support, now unfolds simultaneously within a single conversational thread. Brands are therefore shifting their organisational structures and experience designs to align with this continuous, conversational model. LS Digital assists clients by architecting "conversation journeys" that blend storytelling, product demonstrations, and post-sale support in one fluid experience, leading to measurable benefits like higher retention and reduced churn.</w:t>
      </w:r>
      <w:r/>
    </w:p>
    <w:p>
      <w:r/>
      <w:r>
        <w:t>Measuring success in this WhatsApp-first landscape requires new metrics beyond classic digital indicators like click-through rates. Instead, LS Digital focuses on metrics such as conversation-to-conversion ratios, depth of user engagement, speed of intent confirmation, re-engagement of dormant chats, and cost per meaningful interaction. Ganganna emphasises that true ROI comes from maintaining ongoing, context-rich dialogues that deepen emotional connections with consumers.</w:t>
      </w:r>
      <w:r/>
    </w:p>
    <w:p>
      <w:r/>
      <w:r>
        <w:t>Supporting this transformation, Meta recently unveiled AI-powered advertising tools designed to boost WhatsApp’s marketing capabilities. These tools enable businesses to target messages more precisely by leveraging data from Facebook and Instagram, while an AI chatbot automates customer inquiries within WhatsApp, enhancing efficiency. Additionally, integrating Brazil’s PIX payment system signals Meta’s commitment to expanding WhatsApp’s financial functionalities, which are crucial for monetising the platform beyond its massive user base.</w:t>
      </w:r>
      <w:r/>
    </w:p>
    <w:p>
      <w:r/>
      <w:r>
        <w:t>Industry data also illustrates WhatsApp’s efficacy as a marketing channel. According to Salesforce, WhatsApp boasts exceptionally high message delivery and open rates, appealing to brands due to its informal and viral communication style. Best practices include audience segmentation, privacy compliance, campaign automation, and continuous analytics, all geared towards maximising engagement and sales conversion in a cost-effective manner.</w:t>
      </w:r>
      <w:r/>
    </w:p>
    <w:p>
      <w:r/>
      <w:r>
        <w:t>Further tactics to generate leads through WhatsApp, as outlined by marketing experts, include connecting advertisements directly to chat conversations and deploying QR codes in physical locations to trigger instant, personalised WhatsApp interactions. These strategies aim to reduce friction and accelerate lead qualification by engaging prospects with real-time, customised experiences.</w:t>
      </w:r>
      <w:r/>
    </w:p>
    <w:p>
      <w:r/>
      <w:r>
        <w:t>Technological solutions supporting this ecosystem are emerging rapidly. Platforms like Wati provide multi-agent management, automation, and chatbot workflows via the WhatsApp Business API, enabling brands to scale conversations efficiently. Meanwhile, tools such as Sudonum automate the initiation and tracking of WhatsApp interactions from multiple touchpoints, ensuring no lead is lost and enhancing responsiveness. Conversely, solutions like Whautomate offer simple, no-code website and landing page builders, facilitating digital presence for small and medium businesses, though these often complement rather than replace WhatsApp-driven engagement.</w:t>
      </w:r>
      <w:r/>
    </w:p>
    <w:p>
      <w:r/>
      <w:r>
        <w:t>In sum, WhatsApp is redefining digital marketing by merging messaging with commerce, marketing, and service into one cohesive channel. Brands that harness AI to personalise and sustain meaningful conversations, align organisational structures to this integrated model, and measure beyond traditional metrics stand to unlock substantial growth and consumer loyalty in this evolving ecosystem.</w:t>
      </w:r>
      <w:r/>
    </w:p>
    <w:p>
      <w:pPr>
        <w:pStyle w:val="Heading3"/>
      </w:pPr>
      <w:r>
        <w:t>📌 Reference Map:</w:t>
      </w:r>
      <w:r/>
      <w:r/>
    </w:p>
    <w:p>
      <w:pPr>
        <w:pStyle w:val="ListBullet"/>
        <w:spacing w:line="240" w:lineRule="auto"/>
        <w:ind w:left="720"/>
      </w:pPr>
      <w:r/>
      <w:hyperlink r:id="rId9">
        <w:r>
          <w:rPr>
            <w:color w:val="0000EE"/>
            <w:u w:val="single"/>
          </w:rPr>
          <w:t>[1]</w:t>
        </w:r>
      </w:hyperlink>
      <w:r>
        <w:t xml:space="preserve"> (MediaBrief) - Paragraphs 1, 2, 3, 4, 5, 6, 7, 8</w:t>
      </w:r>
      <w:r/>
    </w:p>
    <w:p>
      <w:pPr>
        <w:pStyle w:val="ListBullet"/>
        <w:spacing w:line="240" w:lineRule="auto"/>
        <w:ind w:left="720"/>
      </w:pPr>
      <w:r/>
      <w:hyperlink r:id="rId10">
        <w:r>
          <w:rPr>
            <w:color w:val="0000EE"/>
            <w:u w:val="single"/>
          </w:rPr>
          <w:t>[2]</w:t>
        </w:r>
      </w:hyperlink>
      <w:r>
        <w:t xml:space="preserve"> (Reuters) - Paragraph 4</w:t>
      </w:r>
      <w:r/>
    </w:p>
    <w:p>
      <w:pPr>
        <w:pStyle w:val="ListBullet"/>
        <w:spacing w:line="240" w:lineRule="auto"/>
        <w:ind w:left="720"/>
      </w:pPr>
      <w:r/>
      <w:hyperlink r:id="rId11">
        <w:r>
          <w:rPr>
            <w:color w:val="0000EE"/>
            <w:u w:val="single"/>
          </w:rPr>
          <w:t>[3]</w:t>
        </w:r>
      </w:hyperlink>
      <w:r>
        <w:t xml:space="preserve"> (Salesforce) - Paragraph 5</w:t>
      </w:r>
      <w:r/>
    </w:p>
    <w:p>
      <w:pPr>
        <w:pStyle w:val="ListBullet"/>
        <w:spacing w:line="240" w:lineRule="auto"/>
        <w:ind w:left="720"/>
      </w:pPr>
      <w:r/>
      <w:hyperlink r:id="rId12">
        <w:r>
          <w:rPr>
            <w:color w:val="0000EE"/>
            <w:u w:val="single"/>
          </w:rPr>
          <w:t>[4]</w:t>
        </w:r>
      </w:hyperlink>
      <w:r>
        <w:t xml:space="preserve"> (Chatvertize) - Paragraph 6</w:t>
      </w:r>
      <w:r/>
    </w:p>
    <w:p>
      <w:pPr>
        <w:pStyle w:val="ListBullet"/>
        <w:spacing w:line="240" w:lineRule="auto"/>
        <w:ind w:left="720"/>
      </w:pPr>
      <w:r/>
      <w:hyperlink r:id="rId13">
        <w:r>
          <w:rPr>
            <w:color w:val="0000EE"/>
            <w:u w:val="single"/>
          </w:rPr>
          <w:t>[5]</w:t>
        </w:r>
      </w:hyperlink>
      <w:r>
        <w:t xml:space="preserve"> (Wati.io) - Paragraph 7</w:t>
      </w:r>
      <w:r/>
    </w:p>
    <w:p>
      <w:pPr>
        <w:pStyle w:val="ListBullet"/>
        <w:spacing w:line="240" w:lineRule="auto"/>
        <w:ind w:left="720"/>
      </w:pPr>
      <w:r/>
      <w:hyperlink r:id="rId14">
        <w:r>
          <w:rPr>
            <w:color w:val="0000EE"/>
            <w:u w:val="single"/>
          </w:rPr>
          <w:t>[6]</w:t>
        </w:r>
      </w:hyperlink>
      <w:r>
        <w:t xml:space="preserve"> (Sudonum) - Paragraph 7</w:t>
      </w:r>
      <w:r/>
    </w:p>
    <w:p>
      <w:pPr>
        <w:pStyle w:val="ListBullet"/>
        <w:spacing w:line="240" w:lineRule="auto"/>
        <w:ind w:left="720"/>
      </w:pPr>
      <w:r/>
      <w:hyperlink r:id="rId15">
        <w:r>
          <w:rPr>
            <w:color w:val="0000EE"/>
            <w:u w:val="single"/>
          </w:rPr>
          <w:t>[7]</w:t>
        </w:r>
      </w:hyperlink>
      <w:r>
        <w:t xml:space="preserve"> (Whautomate)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https://mediabrief.com/exclusive-venugopal-ganganna-of-ls-digital-for-clients-whatsapp-is-replacing-the-landing-page/</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https://www.reuters.com/technology/metas-whatsapp-launches-new-ai-tools-businesses-2024-06-06/</w:t>
        </w:r>
      </w:hyperlink>
      <w:r>
        <w:t xml:space="preserve"> - Meta has introduced AI-powered advertising tools for WhatsApp, marking a significant shift in the platform's strategy. These tools leverage data from Facebook and Instagram to target messages more precisely, enhancing engagement and reducing costs. Additionally, Meta has launched an AI chatbot to handle business inquiries within WhatsApp, automating customer service tasks. The integration of Brazil's PIX payment system into WhatsApp further expands its financial services capabilities, highlighting Meta's efforts to monetise the platform more effectively. Despite WhatsApp's vast user base, it has yet to generate substantial revenue since its acquisition in 2014.</w:t>
      </w:r>
      <w:r/>
    </w:p>
    <w:p>
      <w:pPr>
        <w:pStyle w:val="ListNumber"/>
        <w:spacing w:line="240" w:lineRule="auto"/>
        <w:ind w:left="720"/>
      </w:pPr>
      <w:r/>
      <w:hyperlink r:id="rId11">
        <w:r>
          <w:rPr>
            <w:color w:val="0000EE"/>
            <w:u w:val="single"/>
          </w:rPr>
          <w:t>https://www.salesforce.com/marketing/whatsapp-marketing/</w:t>
        </w:r>
      </w:hyperlink>
      <w:r>
        <w:t xml:space="preserve"> - Salesforce provides a comprehensive guide on WhatsApp marketing, emphasising its high message delivery and open rates, intuitive interface, and broad reach across demographics. The platform offers a direct and informal communication channel with strong viral potential, making it cost-effective for engagement and sales. To begin, businesses should segment their contact base, respect privacy, define audience and communication goals, automate campaigns for efficiency, connect with sales and support teams, and continuously analyse results to update their strategy.</w:t>
      </w:r>
      <w:r/>
    </w:p>
    <w:p>
      <w:pPr>
        <w:pStyle w:val="ListNumber"/>
        <w:spacing w:line="240" w:lineRule="auto"/>
        <w:ind w:left="720"/>
      </w:pPr>
      <w:r/>
      <w:hyperlink r:id="rId12">
        <w:r>
          <w:rPr>
            <w:color w:val="0000EE"/>
            <w:u w:val="single"/>
          </w:rPr>
          <w:t>https://www.chatvertize.io/7-whatsapp-lead-generation-tactics-that-actually-work/</w:t>
        </w:r>
      </w:hyperlink>
      <w:r>
        <w:t xml:space="preserve"> - Chatvertize outlines effective WhatsApp lead generation tactics, including turning ads into conversations by connecting ads directly to chat experiences, and using QR codes in physical locations to activate leads offline. These strategies aim to reduce friction, provide real-time qualification, and offer personalised experiences, thereby enhancing lead generation efforts through WhatsApp.</w:t>
      </w:r>
      <w:r/>
    </w:p>
    <w:p>
      <w:pPr>
        <w:pStyle w:val="ListNumber"/>
        <w:spacing w:line="240" w:lineRule="auto"/>
        <w:ind w:left="720"/>
      </w:pPr>
      <w:r/>
      <w:hyperlink r:id="rId13">
        <w:r>
          <w:rPr>
            <w:color w:val="0000EE"/>
            <w:u w:val="single"/>
          </w:rPr>
          <w:t>https://www.wati.io/</w:t>
        </w:r>
      </w:hyperlink>
      <w:r>
        <w:t xml:space="preserve"> - Wati.io is a Hong Kong-based company offering a low-code customer engagement platform built on the WhatsApp Business API. The platform enables businesses to manage multi-agent messaging, automation, and chatbot workflows for customer communication. Founded in 2020, Wati provides features such as a shared team inbox, workflow and automation builders, a chatbot and no-code builder, broadcast messaging, and integrations with third-party services like Shopify, WooCommerce, and HubSpot.</w:t>
      </w:r>
      <w:r/>
    </w:p>
    <w:p>
      <w:pPr>
        <w:pStyle w:val="ListNumber"/>
        <w:spacing w:line="240" w:lineRule="auto"/>
        <w:ind w:left="720"/>
      </w:pPr>
      <w:r/>
      <w:hyperlink r:id="rId14">
        <w:r>
          <w:rPr>
            <w:color w:val="0000EE"/>
            <w:u w:val="single"/>
          </w:rPr>
          <w:t>https://www.sudonum.com/whatsapp-landing-page</w:t>
        </w:r>
      </w:hyperlink>
      <w:r>
        <w:t xml:space="preserve"> - Sudonum offers solutions to automate the process for agents and buyers, enabling effortless WhatsApp conversations at the press of a button. The platform initiates WhatsApp interactions from various points of contact, ensuring no lead falls through the cracks. It also allows businesses to track and manage interactions in real time on WhatsApp, meeting modern customer expectations for responsiveness.</w:t>
      </w:r>
      <w:r/>
    </w:p>
    <w:p>
      <w:pPr>
        <w:pStyle w:val="ListNumber"/>
        <w:spacing w:line="240" w:lineRule="auto"/>
        <w:ind w:left="720"/>
      </w:pPr>
      <w:r/>
      <w:hyperlink r:id="rId15">
        <w:r>
          <w:rPr>
            <w:color w:val="0000EE"/>
            <w:u w:val="single"/>
          </w:rPr>
          <w:t>https://www.whautomate.com/landing-pages/</w:t>
        </w:r>
      </w:hyperlink>
      <w:r>
        <w:t xml:space="preserve"> - Whautomate Site Builder enables small and medium businesses to design websites, landing pages, and link-in-bio sites without coding skills. The platform offers simple, fast, and hassle-free website creation, allowing businesses to build fully functional websites in minutes. Benefits include saving time and money, increasing online visibility with built-in SEO tools, and providing a perfect solution for every business, including dedicated landing pages for marketing campaigns.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abrief.com/exclusive-venugopal-ganganna-of-ls-digital-for-clients-whatsapp-is-replacing-the-landing-page/" TargetMode="External"/><Relationship Id="rId10" Type="http://schemas.openxmlformats.org/officeDocument/2006/relationships/hyperlink" Target="https://www.reuters.com/technology/metas-whatsapp-launches-new-ai-tools-businesses-2024-06-06/" TargetMode="External"/><Relationship Id="rId11" Type="http://schemas.openxmlformats.org/officeDocument/2006/relationships/hyperlink" Target="https://www.salesforce.com/marketing/whatsapp-marketing/" TargetMode="External"/><Relationship Id="rId12" Type="http://schemas.openxmlformats.org/officeDocument/2006/relationships/hyperlink" Target="https://www.chatvertize.io/7-whatsapp-lead-generation-tactics-that-actually-work/" TargetMode="External"/><Relationship Id="rId13" Type="http://schemas.openxmlformats.org/officeDocument/2006/relationships/hyperlink" Target="https://www.wati.io/" TargetMode="External"/><Relationship Id="rId14" Type="http://schemas.openxmlformats.org/officeDocument/2006/relationships/hyperlink" Target="https://www.sudonum.com/whatsapp-landing-page" TargetMode="External"/><Relationship Id="rId15" Type="http://schemas.openxmlformats.org/officeDocument/2006/relationships/hyperlink" Target="https://www.whautomate.com/landing-pa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