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cyber threats accelerate as malicious tools and vulnerabilities come into focus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2025, the cybersecurity landscape has been profoundly reshaped by the rapid adoption and exploitation of artificial intelligence (AI) technologies. According to a detailed report by IT Brew, cybercriminals and state-backed actors have leveraged generative AI and other advanced tools to conduct sophisticated attacks on IT infrastructures, causing widespread disruption and raising critical questions about the effectiveness of current defence measures. The arms race between cyber attackers and defenders increasingly revolves around who can deploy the latest AI-driven capabilities more swiftly and efficiently.</w:t>
      </w:r>
      <w:r/>
    </w:p>
    <w:p>
      <w:r/>
      <w:r>
        <w:t>The origins of this challenge trace back to the mainstream adoption of AI technology, accelerated notably by OpenAI's release of ChatGPT in 2022. This surge in AI development has enabled hackers to automate and scale attacks like phishing and deepfake impersonations. Experts, such as Andre Piazza from BforeAI, have highlighted how AI is used to extract intelligence from digital profiles and websites, allowing attackers to clone legitimate websites, including their full IT infrastructure, and use AI-generated phishing emails to hijack user credentials efficiently. Deepfake technology has also emerged as a critical threat vector, as demonstrated by Jumio's Reinhard Hochrieser. With AI tools, criminals can create convincing fake videos or voice calls to impersonate individuals, facilitating fraud with minimal technical effort. Hochrieser recounted how he produced a rapid deepfake video from a simple Instagram photo in just two minutes, underscoring the technology's accessibility for malicious use.</w:t>
      </w:r>
      <w:r/>
    </w:p>
    <w:p>
      <w:r/>
      <w:r>
        <w:t>These AI-driven tactics are not limited to isolated incidents but permeate various sectors. Retailers, for example, have faced a surge in AI-generated fraud attempts, particularly during peak shopping seasons when attackers inundate companies with deepfake calls and fake deals on social media. According to Axios, nearly a third of fraud attempts against large retail firms now involve AI-generated content, with some retailers receiving over a thousand such calls daily. These sophisticated social engineering attacks often lead to significant financial losses per incident and necessitate vigilance from both employees and consumers in verifying online offers directly through official channels.</w:t>
      </w:r>
      <w:r/>
    </w:p>
    <w:p>
      <w:r/>
      <w:r>
        <w:t>Moreover, cybersecurity researchers have raised alarms about malignant large language models (LLMs) purpose-built for illicit activities. A TechRadar investigation revealed that criminal groups are deploying unrestricted AI tools like WormGPT 4 and KawaiiGPT to automate malware production, create sophisticated phishing campaigns, and generate ransom notes efficiently. These tools significantly lower the skill barrier for cybercriminals, enabling even less technically skilled actors to launch damaging attacks autonomously. The proliferation of these malicious LLMs on platforms such as Telegram highlights the accelerating threat landscape and the urgent need for improved regulation and response strategies.</w:t>
      </w:r>
      <w:r/>
    </w:p>
    <w:p>
      <w:r/>
      <w:r>
        <w:t>Adding a further layer of complexity, Microsoft researchers have uncovered an alarming encryption flaw in popular AI chatbots, dubbed "Whisper Leak." This vulnerability allows hackers to infer the content of encrypted conversations by analysing metadata patterns, such as data packet sizes and timing, without decrypting the messages directly. Although developers like Microsoft and OpenAI have implemented some mitigations, not all providers have responded adequately. This architectural issue poses a risk of exposing sensitive discussions, particularly over unsecured networks, prompting security experts to recommend cautious use of AI chatbots when discussing confidential information and advocate for the use of VPNs and other protections to minimise exposure.</w:t>
      </w:r>
      <w:r/>
    </w:p>
    <w:p>
      <w:r/>
      <w:r>
        <w:t>From a broader law enforcement perspective, Europol’s 2025 European Serious Organised Crime Threat Assessment paints a concerning picture of how AI is transforming organised crime. The agency warns that AI enables criminal enterprises to operate globally with unprecedented efficiency, generating multilingual scam messages, impersonating victims, and even producing AI-generated child abuse material. The report also foreshadows the potential emergence of autonomous, AI-controlled criminal networks that could execute complex crimes without direct human involvement. Current major threats include cyberattacks, drug and arms trafficking, migrant smuggling, and environmental crimes, all increasingly facilitated by AI.</w:t>
      </w:r>
      <w:r/>
    </w:p>
    <w:p>
      <w:r/>
      <w:r>
        <w:t>State-backed actors are also heavily investing in AI for cyber warfare and disinformation campaigns. A Microsoft report indicates a dramatic increase in AI-driven cyberattacks by countries such as Russia, China, Iran, and North Korea, with the United States as the primary target. In July 2025 alone, over 200 incidents of AI-generated fake content were detected, marking a sharp rise from previous years. Tactics include creating convincing phishing emails, cloning government officials via deepfakes, and employing automated hacking techniques. Despite denials from some states, such as Iran, security experts warn of the pressing need to modernize cybersecurity infrastructures to counter these sophisticated threats effectively.</w:t>
      </w:r>
      <w:r/>
    </w:p>
    <w:p>
      <w:r/>
      <w:r>
        <w:t>On the defensive front, AI also offers potential upsides in cybersecurity operations. Elyse Gunn, tCISO at Nasuni, notes that generative AI can offload lower-level help desk tasks, allowing human experts to concentrate on higher-value, proactive threat analysis and mitigation. Similarly, Andre Piazza mentions the adoption of agentic AI in security operations centres, which not only increases efficiency in existing tasks but also introduces capabilities such as predictive AI to anticipate attacks before they materialize.</w:t>
      </w:r>
      <w:r/>
    </w:p>
    <w:p>
      <w:r/>
      <w:r>
        <w:t>However, caution remains. HackerOne CEO Kara Sprague cautions that attackers currently hold an advantage because they can deploy AI tools without the constraints faced by legitimate organisations, such as legal oversight or maintenance responsibilities. This agility allows cybercriminals to move faster in adopting and operationalizing AI-driven attack methods, complicating defence efforts.</w:t>
      </w:r>
      <w:r/>
    </w:p>
    <w:p>
      <w:r/>
      <w:r>
        <w:t>In summary, while AI unquestionably escalates the scale and sophistication of cyber threats, it also equips defenders with advanced tools to counter these evolving risks. The balance between these forces will likely define cybersecurity in the coming years, making it imperative for organisations, governments, and security professionals to invest in AI-based defences and maintain vigilance against increasingly automated and AI-enhanced criminal tactics.</w:t>
      </w:r>
      <w:r/>
    </w:p>
    <w:p>
      <w:pPr>
        <w:pStyle w:val="Heading3"/>
      </w:pPr>
      <w:r>
        <w:t>📌 Reference Map:</w:t>
      </w:r>
      <w:r/>
      <w:r/>
    </w:p>
    <w:p>
      <w:pPr>
        <w:pStyle w:val="ListBullet"/>
        <w:spacing w:line="240" w:lineRule="auto"/>
        <w:ind w:left="720"/>
      </w:pPr>
      <w:r/>
      <w:hyperlink r:id="rId9">
        <w:r>
          <w:rPr>
            <w:color w:val="0000EE"/>
            <w:u w:val="single"/>
          </w:rPr>
          <w:t>[1]</w:t>
        </w:r>
      </w:hyperlink>
      <w:r>
        <w:t xml:space="preserve"> IT Brew - Paragraphs 1, 2, 3, 6, 7, 9, 10, 11</w:t>
      </w:r>
      <w:r/>
    </w:p>
    <w:p>
      <w:pPr>
        <w:pStyle w:val="ListBullet"/>
        <w:spacing w:line="240" w:lineRule="auto"/>
        <w:ind w:left="720"/>
      </w:pPr>
      <w:r/>
      <w:hyperlink r:id="rId10">
        <w:r>
          <w:rPr>
            <w:color w:val="0000EE"/>
            <w:u w:val="single"/>
          </w:rPr>
          <w:t>[2]</w:t>
        </w:r>
      </w:hyperlink>
      <w:r>
        <w:t xml:space="preserve"> Axios - Paragraph 4</w:t>
      </w:r>
      <w:r/>
    </w:p>
    <w:p>
      <w:pPr>
        <w:pStyle w:val="ListBullet"/>
        <w:spacing w:line="240" w:lineRule="auto"/>
        <w:ind w:left="720"/>
      </w:pPr>
      <w:r/>
      <w:hyperlink r:id="rId11">
        <w:r>
          <w:rPr>
            <w:color w:val="0000EE"/>
            <w:u w:val="single"/>
          </w:rPr>
          <w:t>[3]</w:t>
        </w:r>
      </w:hyperlink>
      <w:r>
        <w:t xml:space="preserve"> TechRadar - Paragraph 5</w:t>
      </w:r>
      <w:r/>
    </w:p>
    <w:p>
      <w:pPr>
        <w:pStyle w:val="ListBullet"/>
        <w:spacing w:line="240" w:lineRule="auto"/>
        <w:ind w:left="720"/>
      </w:pPr>
      <w:r/>
      <w:hyperlink r:id="rId12">
        <w:r>
          <w:rPr>
            <w:color w:val="0000EE"/>
            <w:u w:val="single"/>
          </w:rPr>
          <w:t>[4]</w:t>
        </w:r>
      </w:hyperlink>
      <w:r>
        <w:t xml:space="preserve"> LiveScience - Paragraph 6</w:t>
      </w:r>
      <w:r/>
    </w:p>
    <w:p>
      <w:pPr>
        <w:pStyle w:val="ListBullet"/>
        <w:spacing w:line="240" w:lineRule="auto"/>
        <w:ind w:left="720"/>
      </w:pPr>
      <w:r/>
      <w:hyperlink r:id="rId13">
        <w:r>
          <w:rPr>
            <w:color w:val="0000EE"/>
            <w:u w:val="single"/>
          </w:rPr>
          <w:t>[5]</w:t>
        </w:r>
      </w:hyperlink>
      <w:r>
        <w:t xml:space="preserve"> Reuters/Europol - Paragraph 7</w:t>
      </w:r>
      <w:r/>
    </w:p>
    <w:p>
      <w:pPr>
        <w:pStyle w:val="ListBullet"/>
        <w:spacing w:line="240" w:lineRule="auto"/>
        <w:ind w:left="720"/>
      </w:pPr>
      <w:r/>
      <w:hyperlink r:id="rId14">
        <w:r>
          <w:rPr>
            <w:color w:val="0000EE"/>
            <w:u w:val="single"/>
          </w:rPr>
          <w:t>[6]</w:t>
        </w:r>
      </w:hyperlink>
      <w:r>
        <w:t xml:space="preserve"> AP News/Microsoft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https://news.google.com/rss/articles/CBMihwFBVV95cUxPSlBlRGxvN1NjQmtsMzZWQlpETzByV0xTVXFlTjkwTHNnWVJFQWVzd1plZVpseUI1aEdSYllKMmEycnlUeDh3RFQ5cDE3NlhXTWE1eUp2NGlvT1RjQXZPOFF1UmlZN1ZpLUZsRnpydXVLYWU5S3hZNHVxOGI1dFJQUHp4NXloQ0U?oc=5&amp;hl=en-US&amp;gl=US&amp;ceid=US:en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https://www.axios.com/2025/11/25/retail-bots-deepfakes-holiday-shopping</w:t>
        </w:r>
      </w:hyperlink>
      <w:r>
        <w:t xml:space="preserve"> - Cybercriminals are increasingly using deepfake technology to target major retailers during the peak holiday shopping season. Approximately 30% of fraud attempts involving large retail companies are now AI-generated. One major retailer receives over 1,000 AI-generated calls daily, often featuring robotic and unresponsive speech patterns that attempt to impersonate colleagues, customers, or loved ones. These deepfake scams can result in losses of thousands of dollars per incident. Beyond targeting employees, deepfakes are also used to deceive consumers through fake deals on social media. Experts warn that these AI tools are becoming more sophisticated and urge consumers to verify all online offers directly on official retail websites. (</w:t>
      </w:r>
      <w:hyperlink r:id="rId16">
        <w:r>
          <w:rPr>
            <w:color w:val="0000EE"/>
            <w:u w:val="single"/>
          </w:rPr>
          <w:t>axios.com</w:t>
        </w:r>
      </w:hyperlink>
      <w:r>
        <w:t>)</w:t>
      </w:r>
      <w:r/>
    </w:p>
    <w:p>
      <w:pPr>
        <w:pStyle w:val="ListNumber"/>
        <w:spacing w:line="240" w:lineRule="auto"/>
        <w:ind w:left="720"/>
      </w:pPr>
      <w:r/>
      <w:hyperlink r:id="rId11">
        <w:r>
          <w:rPr>
            <w:color w:val="0000EE"/>
            <w:u w:val="single"/>
          </w:rPr>
          <w:t>https://www.techradar.com/pro/security/malicious-llms-are-letting-even-unskilled-hackers-to-craft-dangerous-new-malware</w:t>
        </w:r>
      </w:hyperlink>
      <w:r>
        <w:t xml:space="preserve"> - Cybersecurity researchers from Palo Alto Networks' Unit 42 have revealed that malicious large language models (LLMs) are enabling even low-skilled hackers to develop sophisticated and harmful malware. While standard generative AI tools have restrictions to prevent misuse, cybercriminals are creating their own unrestricted models tailored for illicit activity. Two such LLMs—WormGPT 4 (a paid tool, costing $50/month or $220 for lifetime access) and KawaiiGPT (a free community-powered alternative)—have been analyzed. These models can automate cyberattacks, generate convincing phishing messages, and perform other malicious tasks. Researchers used WormGPT 4 to successfully produce advanced cyber tools including a functioning encryptor, a data-stealing exfiltration utility, and a well-crafted ransom note. These LLMs are actively circulated on platforms like Telegram, where they have hundreds of users. The report stresses that the cybercrime threat landscape is evolving rapidly, with access to malicious AI tools greatly reducing the skill barrier for launching attacks. (</w:t>
      </w:r>
      <w:hyperlink r:id="rId17">
        <w:r>
          <w:rPr>
            <w:color w:val="0000EE"/>
            <w:u w:val="single"/>
          </w:rPr>
          <w:t>techradar.com</w:t>
        </w:r>
      </w:hyperlink>
      <w:r>
        <w:t>)</w:t>
      </w:r>
      <w:r/>
    </w:p>
    <w:p>
      <w:pPr>
        <w:pStyle w:val="ListNumber"/>
        <w:spacing w:line="240" w:lineRule="auto"/>
        <w:ind w:left="720"/>
      </w:pPr>
      <w:r/>
      <w:hyperlink r:id="rId12">
        <w:r>
          <w:rPr>
            <w:color w:val="0000EE"/>
            <w:u w:val="single"/>
          </w:rPr>
          <w:t>https://www.livescience.com/technology/artificial-intelligence/popular-ai-chatbots-have-an-alarming-encryption-flaw-meaning-hackers-may-have-easily-intercepted-messages</w:t>
        </w:r>
      </w:hyperlink>
      <w:r>
        <w:t xml:space="preserve"> - Cybersecurity researchers at Microsoft have uncovered a critical flaw in popular AI chatbot systems that allows hackers to intercept chats through a technique called "Whisper Leak." This man-in-the-middle attack bypasses standard encryption not by decrypting the messages, but by analyzing encrypted metadata—specifically data packet sizes, timing, and frequency—to infer the content of conversations. Although the messages themselves remain encrypted, the metadata allows attackers to reconstruct plausible versions of the original messages. The flaw affects large language models (LLMs) and was disclosed to developers, including Microsoft and OpenAI, some of whom responded by implementing fixes. However, others have not responded or declined to act on the research. This vulnerability could potentially expose sensitive topics such as financial or political discussions. Researchers suggest that users avoid discussing sensitive topics on unsecured networks and consider using VPNs for added protection. Mitigations like adding random padding to messages could reduce the predictability of packet sizes and prevent such attacks, but not all LLM providers have implemented these defenses. The researchers emphasize that the flaw is an architectural issue but not an insurmountable one. (</w:t>
      </w:r>
      <w:hyperlink r:id="rId18">
        <w:r>
          <w:rPr>
            <w:color w:val="0000EE"/>
            <w:u w:val="single"/>
          </w:rPr>
          <w:t>livescience.com</w:t>
        </w:r>
      </w:hyperlink>
      <w:r>
        <w:t>)</w:t>
      </w:r>
      <w:r/>
    </w:p>
    <w:p>
      <w:pPr>
        <w:pStyle w:val="ListNumber"/>
        <w:spacing w:line="240" w:lineRule="auto"/>
        <w:ind w:left="720"/>
      </w:pPr>
      <w:r/>
      <w:hyperlink r:id="rId13">
        <w:r>
          <w:rPr>
            <w:color w:val="0000EE"/>
            <w:u w:val="single"/>
          </w:rPr>
          <w:t>https://www.reuters.com/world/europe/europol-warns-ai-driven-crime-threats-2025-03-18/</w:t>
        </w:r>
      </w:hyperlink>
      <w:r>
        <w:t xml:space="preserve"> - Europol has issued a warning about the growing use of artificial intelligence (AI) by organized crime groups, highlighting a significant transformation in the nature of criminal activity. In its 2025 European Serious Organised Crime Threat Assessment, the EU’s law enforcement agency outlined how AI technologies are enabling criminals to scale operations more cheaply and efficiently, making them harder to detect. AI tools are being used to craft multilingual scam messages, impersonate individuals, and even generate child sexual abuse material. Europol emphasized that the core structure of organized crime is evolving into global, tech-driven enterprises that exploit digital platforms and geopolitical instability. The report also expressed concern about the future implications of fully autonomous AI systems capable of executing criminal tasks without human input, potentially giving rise to AI-controlled criminal networks. Additionally, Europol cited recent actions against AI-generated abuse material and highlighted ongoing threats such as cyberattacks, drug and arms trafficking, migrant smuggling, and environmental crimes as among the fastest-growing challenges in Europe. (</w:t>
      </w:r>
      <w:hyperlink r:id="rId19">
        <w:r>
          <w:rPr>
            <w:color w:val="0000EE"/>
            <w:u w:val="single"/>
          </w:rPr>
          <w:t>reuters.com</w:t>
        </w:r>
      </w:hyperlink>
      <w:r>
        <w:t>)</w:t>
      </w:r>
      <w:r/>
    </w:p>
    <w:p>
      <w:pPr>
        <w:pStyle w:val="ListNumber"/>
        <w:spacing w:line="240" w:lineRule="auto"/>
        <w:ind w:left="720"/>
      </w:pPr>
      <w:r/>
      <w:hyperlink r:id="rId14">
        <w:r>
          <w:rPr>
            <w:color w:val="0000EE"/>
            <w:u w:val="single"/>
          </w:rPr>
          <w:t>https://apnews.com/article/ad678e5192dd747834edf4de03ac84ee</w:t>
        </w:r>
      </w:hyperlink>
      <w:r>
        <w:t xml:space="preserve"> - A new Microsoft report reveals a significant surge in the use of artificial intelligence by Russia, China, Iran, and North Korea to conduct cyberattacks and spread disinformation targeting the United States. In July 2025 alone, Microsoft detected over 200 instances of foreign adversaries using AI-generated fake content—more than double the amount from the previous year and over ten times that of 2023. These state and criminal actors are leveraging AI to enhance their operations, such as crafting credible phishing emails, creating deepfake government official clones, and automating hacking techniques. The U.S. remains the most frequent target, with attacks also heavily affecting Israel and Ukraine, highlighting the intersection of cyber warfare and military conflict. Microsoft’s report warns that many American institutions continue to rely on outdated cybersecurity defenses, making them particularly vulnerable. Iran has denied involvement in such cyber operations, asserting its responses are solely defensive. Meanwhile, North Korea has developed schemes using AI-generated personas to secure remote tech jobs in the U.S., using the access to steal data and integrate malware. Security experts stress the urgency of strengthening digital defenses as AI-fueled cyber threats grow increasingly sophisticated. (</w:t>
      </w:r>
      <w:hyperlink r:id="rId20">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hwFBVV95cUxPSlBlRGxvN1NjQmtsMzZWQlpETzByV0xTVXFlTjkwTHNnWVJFQWVzd1plZVpseUI1aEdSYllKMmEycnlUeDh3RFQ5cDE3NlhXTWE1eUp2NGlvT1RjQXZPOFF1UmlZN1ZpLUZsRnpydXVLYWU5S3hZNHVxOGI1dFJQUHp4NXloQ0U?oc=5&amp;hl=en-US&amp;gl=US&amp;ceid=US:en" TargetMode="External"/><Relationship Id="rId10" Type="http://schemas.openxmlformats.org/officeDocument/2006/relationships/hyperlink" Target="https://www.axios.com/2025/11/25/retail-bots-deepfakes-holiday-shopping" TargetMode="External"/><Relationship Id="rId11" Type="http://schemas.openxmlformats.org/officeDocument/2006/relationships/hyperlink" Target="https://www.techradar.com/pro/security/malicious-llms-are-letting-even-unskilled-hackers-to-craft-dangerous-new-malware" TargetMode="External"/><Relationship Id="rId12" Type="http://schemas.openxmlformats.org/officeDocument/2006/relationships/hyperlink" Target="https://www.livescience.com/technology/artificial-intelligence/popular-ai-chatbots-have-an-alarming-encryption-flaw-meaning-hackers-may-have-easily-intercepted-messages" TargetMode="External"/><Relationship Id="rId13" Type="http://schemas.openxmlformats.org/officeDocument/2006/relationships/hyperlink" Target="https://www.reuters.com/world/europe/europol-warns-ai-driven-crime-threats-2025-03-18/" TargetMode="External"/><Relationship Id="rId14" Type="http://schemas.openxmlformats.org/officeDocument/2006/relationships/hyperlink" Target="https://apnews.com/article/ad678e5192dd747834edf4de03ac84ee" TargetMode="External"/><Relationship Id="rId15" Type="http://schemas.openxmlformats.org/officeDocument/2006/relationships/hyperlink" Target="https://www.noahwire.com" TargetMode="External"/><Relationship Id="rId16" Type="http://schemas.openxmlformats.org/officeDocument/2006/relationships/hyperlink" Target="https://www.axios.com/2025/11/25/retail-bots-deepfakes-holiday-shopping?utm_source=openai" TargetMode="External"/><Relationship Id="rId17" Type="http://schemas.openxmlformats.org/officeDocument/2006/relationships/hyperlink" Target="https://www.techradar.com/pro/security/malicious-llms-are-letting-even-unskilled-hackers-to-craft-dangerous-new-malware?utm_source=openai" TargetMode="External"/><Relationship Id="rId18" Type="http://schemas.openxmlformats.org/officeDocument/2006/relationships/hyperlink" Target="https://www.livescience.com/technology/artificial-intelligence/popular-ai-chatbots-have-an-alarming-encryption-flaw-meaning-hackers-may-have-easily-intercepted-messages?utm_source=openai" TargetMode="External"/><Relationship Id="rId19" Type="http://schemas.openxmlformats.org/officeDocument/2006/relationships/hyperlink" Target="https://www.reuters.com/world/europe/europol-warns-ai-driven-crime-threats-2025-03-18/?utm_source=openai" TargetMode="External"/><Relationship Id="rId20" Type="http://schemas.openxmlformats.org/officeDocument/2006/relationships/hyperlink" Target="https://apnews.com/article/ad678e5192dd747834edf4de03ac84e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