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Coal India’s April output decline raises concerns amid record power demand in India</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Coal India Ltd has reported a sharp fall in output for April, even as India’s electricity system has been under intense pressure from a searing early-summer surge in demand. The state-owned miner produced 56.1 million tonnes of coal during the month, down 9.7 per cent from a year earlier, according to provisional figures filed with the stock exchanges. Its offtake also slipped, declining 2 per cent to 63.2 million tonnes.</w:t>
      </w:r>
      <w:r/>
    </w:p>
    <w:p>
      <w:r/>
      <w:r>
        <w:t>The setback comes at an awkward time for the power sector. India’s peak electricity demand touched 255.85 gigawatts on Monday, after reaching an all-time high of 256.11 gigawatts just days earlier, as heatwave conditions drove up use of air conditioners and other cooling equipment across northern, central and western regions. Business Standard reported that the country met the record load without a supply shortfall, with solar generation playing an important role in balancing the system.</w:t>
      </w:r>
      <w:r/>
    </w:p>
    <w:p>
      <w:r/>
      <w:r>
        <w:t>Coal remains the mainstay of India’s electricity mix, accounting for more than 70 per cent of generation, and Coal India is by far the largest domestic supplier. The company accounts for roughly 80 per cent of India’s total coal output and about three-quarters of coal-based power generation, making any production weakness closely watched by utilities and industrial consumers alike. The company did not explain the April decline.</w:t>
      </w:r>
      <w:r/>
    </w:p>
    <w:p>
      <w:r/>
      <w:r>
        <w:t>The fall was not uniform across the group’s subsidiaries. Eastern Coalfields, Bharat Coking Coal and Western Coalfields recorded lower production, while South Eastern Coalfields and Central Coalfields posted growth. Even so, the broader trend has become harder for the miner to ignore: Coal India’s output for the full year ended March slipped 1.7 per cent to 768.1 million tonnes from 781.1 million tonnes a year earlier, according to the company’s latest disclosures.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Paragraph 4: </w:t>
      </w:r>
      <w:hyperlink r:id="rId9">
        <w:r>
          <w:rPr>
            <w:color w:val="0000EE"/>
            <w:u w:val="single"/>
          </w:rPr>
          <w:t>[1]</w:t>
        </w:r>
      </w:hyperlink>
      <w:r>
        <w:t xml:space="preserve">, </w:t>
      </w:r>
      <w:hyperlink r:id="rId14">
        <w:r>
          <w:rPr>
            <w:color w:val="0000EE"/>
            <w:u w:val="single"/>
          </w:rPr>
          <w:t>[3]</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https://www.thehindubusinessline.com/companies/coal-indias-production-in-april-drops-amid-rising-power-demand/article70928004.ece</w:t>
        </w:r>
      </w:hyperlink>
      <w:r>
        <w:t xml:space="preserve"> - Please view link - unable to able to access data</w:t>
      </w:r>
      <w:r/>
    </w:p>
    <w:p>
      <w:pPr>
        <w:pStyle w:val="ListNumber"/>
        <w:spacing w:line="240" w:lineRule="auto"/>
        <w:ind w:left="720"/>
      </w:pPr>
      <w:r/>
      <w:hyperlink r:id="rId10">
        <w:r>
          <w:rPr>
            <w:color w:val="0000EE"/>
            <w:u w:val="single"/>
          </w:rPr>
          <w:t>https://economictimes.indiatimes.com/industry/indl-goods/svs/metals-mining/coal-indias-production-in-april-drops-amid-rising-power-demand/articleshow/130674272.cms</w:t>
        </w:r>
      </w:hyperlink>
      <w:r>
        <w:t xml:space="preserve"> - Coal India Ltd (CIL), the nation's largest coal producer, reported a 9.7% decline in coal production to 56.1 million tonnes (MT) in April 2026, raising concerns about meeting the country's surging energy demands. This drop is significant as coal accounts for over 70% of India's electricity output. The production shortfall could strain supplies to thermal plants and industries, potentially leading to higher imported coal costs. CIL's subsidiaries, including Eastern Coalfields Ltd (ECL), Bharat Coking Coal Ltd (BCCL), and Western Coalfields Ltd (WCL), recorded declines, while South Eastern Coalfields Ltd (SECL) and Central Coalfields Ltd (CCL) reported positive growth. The company did not specify reasons for the drop in production and offtake. (</w:t>
      </w:r>
      <w:hyperlink r:id="rId16">
        <w:r>
          <w:rPr>
            <w:color w:val="0000EE"/>
            <w:u w:val="single"/>
          </w:rPr>
          <w:t>economictimes.indiatimes.com</w:t>
        </w:r>
      </w:hyperlink>
      <w:r>
        <w:t>)</w:t>
      </w:r>
      <w:r/>
    </w:p>
    <w:p>
      <w:pPr>
        <w:pStyle w:val="ListNumber"/>
        <w:spacing w:line="240" w:lineRule="auto"/>
        <w:ind w:left="720"/>
      </w:pPr>
      <w:r/>
      <w:hyperlink r:id="rId14">
        <w:r>
          <w:rPr>
            <w:color w:val="0000EE"/>
            <w:u w:val="single"/>
          </w:rPr>
          <w:t>https://www.business-standard.com/industry/news/coal-india-output-falls-first-time-six-years-apr-nov-fy26-125122900961_1.html</w:t>
        </w:r>
      </w:hyperlink>
      <w:r>
        <w:t xml:space="preserve"> - Coal India's output fell by 3.7% during April-November FY26, marking the first comparable-period decline in at least six years. The company attributed the shortfall to monsoon disruptions and land acquisition challenges. The decline in coal production coincided with a 20% and 31% decline in net profit for the first and second quarters of FY26, respectively. Experts noted that lower coal demand from the power sector was a key factor weighing on production. (</w:t>
      </w:r>
      <w:hyperlink r:id="rId17">
        <w:r>
          <w:rPr>
            <w:color w:val="0000EE"/>
            <w:u w:val="single"/>
          </w:rPr>
          <w:t>business-standard.com</w:t>
        </w:r>
      </w:hyperlink>
      <w:r>
        <w:t>)</w:t>
      </w:r>
      <w:r/>
    </w:p>
    <w:p>
      <w:pPr>
        <w:pStyle w:val="ListNumber"/>
        <w:spacing w:line="240" w:lineRule="auto"/>
        <w:ind w:left="720"/>
      </w:pPr>
      <w:r/>
      <w:hyperlink r:id="rId11">
        <w:r>
          <w:rPr>
            <w:color w:val="0000EE"/>
            <w:u w:val="single"/>
          </w:rPr>
          <w:t>https://www.business-standard.com/industry/news/peak-power-demand-reaches-record-256-gw-for-second-time-in-3-days-126042801322_1.html</w:t>
        </w:r>
      </w:hyperlink>
      <w:r>
        <w:t xml:space="preserve"> - India's peak power demand reached a record 255.85 GW on April 27, 2026, driven by intense heatwave conditions that increased the use of cooling appliances like air conditioners and desert coolers. This surge in power demand, amid severe heatwave conditions across North, Central, and Western India, resulted in a significant rise in energy consumption. (</w:t>
      </w:r>
      <w:hyperlink r:id="rId18">
        <w:r>
          <w:rPr>
            <w:color w:val="0000EE"/>
            <w:u w:val="single"/>
          </w:rPr>
          <w:t>business-standard.com</w:t>
        </w:r>
      </w:hyperlink>
      <w:r>
        <w:t>)</w:t>
      </w:r>
      <w:r/>
    </w:p>
    <w:p>
      <w:pPr>
        <w:pStyle w:val="ListNumber"/>
        <w:spacing w:line="240" w:lineRule="auto"/>
        <w:ind w:left="720"/>
      </w:pPr>
      <w:r/>
      <w:hyperlink r:id="rId12">
        <w:r>
          <w:rPr>
            <w:color w:val="0000EE"/>
            <w:u w:val="single"/>
          </w:rPr>
          <w:t>https://renewablewatch.in/2026/04/29/india-meets-its-all-time-peak-electricity-demand-of-256-gw-mop/</w:t>
        </w:r>
      </w:hyperlink>
      <w:r>
        <w:t xml:space="preserve"> - India successfully met its all-time highest peak electricity demand of 256.1 GW on April 25, 2026, without any supply shortfall, while simultaneously maintaining electricity exports to neighbouring countries. This milestone surpasses the previous all-time high of 250 GW recorded on May 30, 2024, and exceeds the peak of 245.4 GW observed on January 9, 2026. The rise in demand is in line with the progression of summer conditions across the country, with electricity consumption witnessing a significant growth of 8.9% during April 2026 (1–27 April) over the corresponding period last year. (</w:t>
      </w:r>
      <w:hyperlink r:id="rId19">
        <w:r>
          <w:rPr>
            <w:color w:val="0000EE"/>
            <w:u w:val="single"/>
          </w:rPr>
          <w:t>renewablewatch.in</w:t>
        </w:r>
      </w:hyperlink>
      <w:r>
        <w:t>)</w:t>
      </w:r>
      <w:r/>
    </w:p>
    <w:p>
      <w:pPr>
        <w:pStyle w:val="ListNumber"/>
        <w:spacing w:line="240" w:lineRule="auto"/>
        <w:ind w:left="720"/>
      </w:pPr>
      <w:r/>
      <w:hyperlink r:id="rId13">
        <w:r>
          <w:rPr>
            <w:color w:val="0000EE"/>
            <w:u w:val="single"/>
          </w:rPr>
          <w:t>https://www.business-standard.com/india-news/india-record-power-demand-256gw-solar-generation-april-heatwave-126042700556_1.html</w:t>
        </w:r>
      </w:hyperlink>
      <w:r>
        <w:t xml:space="preserve"> - India's power demand peaked at 256.11 GW on April 25, 2026, with solar generation accounting for nearly 57 GW of supply. At around 12.30 pm, solar contribution rose to nearly 81 GW, accounting for about one-third of total electricity generation of 244.6 GW. (</w:t>
      </w:r>
      <w:hyperlink r:id="rId20">
        <w:r>
          <w:rPr>
            <w:color w:val="0000EE"/>
            <w:u w:val="single"/>
          </w:rPr>
          <w:t>business-standard.com</w:t>
        </w:r>
      </w:hyperlink>
      <w:r>
        <w:t>)</w:t>
      </w:r>
      <w:r/>
    </w:p>
    <w:p>
      <w:pPr>
        <w:pStyle w:val="ListNumber"/>
        <w:spacing w:line="240" w:lineRule="auto"/>
        <w:ind w:left="720"/>
      </w:pPr>
      <w:r/>
      <w:hyperlink r:id="rId21">
        <w:r>
          <w:rPr>
            <w:color w:val="0000EE"/>
            <w:u w:val="single"/>
          </w:rPr>
          <w:t>https://www.energdive.com/news/india-meets-record-256-gw-peak-power-demand-without-shortage/2026/04/29/</w:t>
        </w:r>
      </w:hyperlink>
      <w:r>
        <w:t xml:space="preserve"> - India successfully met its all-time highest peak electricity demand of 256.1 GW on April 25, 2026, without any shortage, while simultaneously maintaining electricity exports to neighbouring countries. This milestone surpasses the previous all-time high of 250 GW recorded on May 30, 2024, and exceeds the peak of 245.4 GW observed on January 9, 2026. The rise in demand is in line with the progression of summer conditions across the country, with electricity consumption witnessing a significant growth of 8.9% during April 2026 (1–27 April) over the corresponding period last year. (</w:t>
      </w:r>
      <w:hyperlink r:id="rId22">
        <w:r>
          <w:rPr>
            <w:color w:val="0000EE"/>
            <w:u w:val="single"/>
          </w:rPr>
          <w:t>energdive.com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hindubusinessline.com/companies/coal-indias-production-in-april-drops-amid-rising-power-demand/article70928004.ece" TargetMode="External"/><Relationship Id="rId10" Type="http://schemas.openxmlformats.org/officeDocument/2006/relationships/hyperlink" Target="https://economictimes.indiatimes.com/industry/indl-goods/svs/metals-mining/coal-indias-production-in-april-drops-amid-rising-power-demand/articleshow/130674272.cms" TargetMode="External"/><Relationship Id="rId11" Type="http://schemas.openxmlformats.org/officeDocument/2006/relationships/hyperlink" Target="https://www.business-standard.com/industry/news/peak-power-demand-reaches-record-256-gw-for-second-time-in-3-days-126042801322_1.html" TargetMode="External"/><Relationship Id="rId12" Type="http://schemas.openxmlformats.org/officeDocument/2006/relationships/hyperlink" Target="https://renewablewatch.in/2026/04/29/india-meets-its-all-time-peak-electricity-demand-of-256-gw-mop/" TargetMode="External"/><Relationship Id="rId13" Type="http://schemas.openxmlformats.org/officeDocument/2006/relationships/hyperlink" Target="https://www.business-standard.com/india-news/india-record-power-demand-256gw-solar-generation-april-heatwave-126042700556_1.html" TargetMode="External"/><Relationship Id="rId14" Type="http://schemas.openxmlformats.org/officeDocument/2006/relationships/hyperlink" Target="https://www.business-standard.com/industry/news/coal-india-output-falls-first-time-six-years-apr-nov-fy26-125122900961_1.html" TargetMode="External"/><Relationship Id="rId15" Type="http://schemas.openxmlformats.org/officeDocument/2006/relationships/hyperlink" Target="https://www.noahwire.com" TargetMode="External"/><Relationship Id="rId16" Type="http://schemas.openxmlformats.org/officeDocument/2006/relationships/hyperlink" Target="https://economictimes.indiatimes.com/industry/indl-goods/svs/metals-mining/coal-indias-production-in-april-drops-amid-rising-power-demand/articleshow/130674272.cms?utm_source=openai" TargetMode="External"/><Relationship Id="rId17" Type="http://schemas.openxmlformats.org/officeDocument/2006/relationships/hyperlink" Target="https://www.business-standard.com/industry/news/coal-india-output-falls-first-time-six-years-apr-nov-fy26-125122900961_1.html?utm_source=openai" TargetMode="External"/><Relationship Id="rId18" Type="http://schemas.openxmlformats.org/officeDocument/2006/relationships/hyperlink" Target="https://www.business-standard.com/industry/news/peak-power-demand-reaches-record-256-gw-for-second-time-in-3-days-126042801322_1.html?utm_source=openai" TargetMode="External"/><Relationship Id="rId19" Type="http://schemas.openxmlformats.org/officeDocument/2006/relationships/hyperlink" Target="https://renewablewatch.in/2026/04/29/india-meets-its-all-time-peak-electricity-demand-of-256-gw-mop/?utm_source=openai" TargetMode="External"/><Relationship Id="rId20" Type="http://schemas.openxmlformats.org/officeDocument/2006/relationships/hyperlink" Target="https://www.business-standard.com/india-news/india-record-power-demand-256gw-solar-generation-april-heatwave-126042700556_1.html?utm_source=openai" TargetMode="External"/><Relationship Id="rId21" Type="http://schemas.openxmlformats.org/officeDocument/2006/relationships/hyperlink" Target="https://www.energdive.com/news/india-meets-record-256-gw-peak-power-demand-without-shortage/2026/04/29/" TargetMode="External"/><Relationship Id="rId22" Type="http://schemas.openxmlformats.org/officeDocument/2006/relationships/hyperlink" Target="https://www.energdive.com/news/india-meets-record-256-gw-peak-power-demand-without-shortag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