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200 LGBTQ Pride Flags Stolen From Carlisle's Central Rotary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Carlisle police are investigating the theft of over 200 LGBTQ Pride flags from the town's central rotary, located at the intersection of Lowell Street, Bedford Road, and Westford Road. The flags were last seen on Sunday, leading authorities to believe they were stolen overnight into Monday, according to a statement released by the department on Friday.</w:t>
      </w:r>
    </w:p>
    <w:p>
      <w:r>
        <w:t>Carlisle Police Chief Andrew Amendola emphasized the town's commitment to inclusivity, stating that the incident is being taken very seriously. The department has requested public assistance in locating the stolen flags and identifying those responsible for the theft.</w:t>
      </w:r>
    </w:p>
    <w:p>
      <w:r>
        <w:t>Anyone with information is encouraged to contact the Carlisle Police Department at 978-369-1155.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