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Rebel Wilson challenges casting norms and comedy standards in interview with BBC Radio 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Australian actress Rebel Wilson expressed her views on the casting of roles, stating that the idea that "only straight actors can play straight roles and gay actors can play gay roles" is "total nonsense." Wilson, 44, discussed this in an interview with Lauren Laverne on BBC Radio 4’s Desert Island Discs, emphasizing that actors should have the freedom to play any role they desire.</w:t>
      </w:r>
    </w:p>
    <w:p>
      <w:r>
        <w:t>Wilson also addressed the subject of comedy standards, noting that societal norms now dictate that only individuals belonging to specific groups can joke about those groups. She argued that this mentality can limit creativity in comedy, stating, "If people are just always being safe and protective, you’re not going to get good comedy from that.”</w:t>
      </w:r>
    </w:p>
    <w:p>
      <w:r>
        <w:t>During the interview, Wilson also discussed her personal life and her relationship with her fiancée, Ramona Agruma. She recounted her experience of coming out to her family, who were accepting, while noting that Agruma's family was less so, with Agruma's father still not speaking to her.</w:t>
      </w:r>
    </w:p>
    <w:p>
      <w:r>
        <w:t>Wilson revealed that she had been preparing for a surrogate pregnancy when she met Agruma. She shared her journey through IVF and embryo transfers, and mentioned her daughter Royce, born in November 2022, expressing her hopes for her daughter to inherit her work ethic and feel loved.</w:t>
      </w:r>
    </w:p>
    <w:p>
      <w:r>
        <w:t>The full interview will be broadcast on BBC Radio 4 on Sunday at 10am and will also be available on BBC Sounds.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