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Road closed in Market Harborough after suspected explosive device found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busy road in Market Harborough, Leicestershire, was closed to the public this afternoon following the discovery of a suspected explosive device brought to a local police station. Leicestershire Police have confirmed that the device, which is believed to date back to the Second World War, was presented at the Fairfield Road police station by a member of the public.</w:t>
      </w:r>
    </w:p>
    <w:p>
      <w:r>
        <w:t>In response to the situation, officials swiftly evacuated the building as a precautionary measure to ensure the safety of both police personnel and members of the public. Authorities have established a cordon around the area while they await the arrival of Explosive Ordnance Disposal (EOD) teams, who are tasked with assessing and managing the potential threat posed by the device.</w:t>
      </w:r>
    </w:p>
    <w:p>
      <w:r>
        <w:t>The police station has been fully cleared of all personnel, reflecting the seriousness of the incident and the need for thorough safety protocols. As bomb disposal experts make their way to the scene, the local authorities are taking every necessary step to handle the situation appropriately.</w:t>
      </w:r>
    </w:p>
    <w:p>
      <w:r>
        <w:t>The incident, which has garnered significant attention, is being monitored closely, and updates are being provided as the situation evolves. Local residents and commuters are advised to avoid the area as investigations take 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https://www.armourgeddon.co.uk/our-wwii-bombing-range-history/</w:t>
        </w:r>
      </w:hyperlink>
      <w:r>
        <w:t xml:space="preserve"> - This URL supports the historical context of World War II explosive devices in the Leicestershire area, where numerous bombing ranges were used for training, increasing the likelihood of unexploded ordnance.</w:t>
      </w:r>
    </w:p>
    <w:p>
      <w:pPr>
        <w:pStyle w:val="ListBullet"/>
      </w:pPr>
      <w:hyperlink r:id="rId12">
        <w:r>
          <w:rPr>
            <w:u w:val="single"/>
            <w:color w:val="0000FF"/>
            <w:rStyle w:val="Hyperlink"/>
          </w:rPr>
          <w:t>https://www.harborough.gov.uk/download/downloads/id/7377/a37-_unexploded_ordnance_report.pdf</w:t>
        </w:r>
      </w:hyperlink>
      <w:r>
        <w:t xml:space="preserve"> - This report provides information on the historical use of the area around Market Harborough for military purposes, including the presence of unexploded ordnance, which aligns with the discovery of a suspected WWII explosive device.</w:t>
      </w:r>
    </w:p>
    <w:p>
      <w:pPr>
        <w:pStyle w:val="ListBullet"/>
      </w:pPr>
      <w:hyperlink r:id="rId13">
        <w:r>
          <w:rPr>
            <w:u w:val="single"/>
            <w:color w:val="0000FF"/>
            <w:rStyle w:val="Hyperlink"/>
          </w:rPr>
          <w:t>https://www.mass.gov/guide-to-evidence/article-xi-miscellaneous</w:t>
        </w:r>
      </w:hyperlink>
      <w:r>
        <w:t xml:space="preserve"> - Although not directly related to the incident, this URL provides general information on legal and procedural aspects that might be relevant in handling sensitive situations like the discovery of explosive devices.</w:t>
      </w:r>
    </w:p>
    <w:p>
      <w:pPr>
        <w:pStyle w:val="ListBullet"/>
      </w:pPr>
      <w:hyperlink r:id="rId14">
        <w:r>
          <w:rPr>
            <w:u w:val="single"/>
            <w:color w:val="0000FF"/>
            <w:rStyle w:val="Hyperlink"/>
          </w:rPr>
          <w:t>https://www.kibworth.org/kibworth%20during%20ww2%20-%20new%20layout.pdf</w:t>
        </w:r>
      </w:hyperlink>
      <w:r>
        <w:t xml:space="preserve"> - This document discusses World War II activities in the Market Harborough district, including air raids and military exercises, which supports the historical context of potential WWII explosive devices in the area.</w:t>
      </w:r>
    </w:p>
    <w:p>
      <w:pPr>
        <w:pStyle w:val="ListBullet"/>
      </w:pPr>
      <w:hyperlink r:id="rId15">
        <w:r>
          <w:rPr>
            <w:u w:val="single"/>
            <w:color w:val="0000FF"/>
            <w:rStyle w:val="Hyperlink"/>
          </w:rPr>
          <w:t>https://www.gov.uk/guidance/unexploded-bombs-and-military-explosives</w:t>
        </w:r>
      </w:hyperlink>
      <w:r>
        <w:t xml:space="preserve"> - This URL provides general guidance on handling unexploded bombs and military explosives, which is relevant to the situation described where authorities are dealing with a suspected WWII device.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mourgeddon.co.uk/our-wwii-bombing-range-history/" TargetMode="External"/><Relationship Id="rId12" Type="http://schemas.openxmlformats.org/officeDocument/2006/relationships/hyperlink" Target="https://www.harborough.gov.uk/download/downloads/id/7377/a37-_unexploded_ordnance_report.pdf"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kibworth.org/kibworth%20during%20ww2%20-%20new%20layout.pdf" TargetMode="External"/><Relationship Id="rId15" Type="http://schemas.openxmlformats.org/officeDocument/2006/relationships/hyperlink" Target="https://www.gov.uk/guidance/unexploded-bombs-and-military-explos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