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challenges security arrangements in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Harry's recent appearance at the Royal Courts of Justice in central London has once again put the spotlight on his ongoing legal battle concerning security arrangements. The Duke of Sussex attended the Court of Appeal on Thursday to contest a previous ruling made by Sir Peter Lane, which upheld the Home Office's decision regarding the level of taxpayer-funded security he should receive while in the UK.</w:t>
      </w:r>
    </w:p>
    <w:p>
      <w:r>
        <w:t>The appeal follows Harry's claim that he has been subjected to a "different and unjustified" assessment of his security needs by the Executive Committee for the Protection of Royalty and Public Figures (Ravec). Harry's legal representative, Shaheed Fatima KC, argued that Ravec had developed a "bespoke process" which she contended led to his "inferior treatment" when it came to security evaluation. "The appellant does not accept that 'bespoke' means 'better'," she asserted during the proceedings.</w:t>
      </w:r>
    </w:p>
    <w:p>
      <w:r>
        <w:t>During today’s session, which was open to the public, Sir James Eadie KC, representing the Home Office, countered Fatima’s claims by asserting that the unique circumstances surrounding Harry’s situation justified the bespoke assessment. He remarked, “There is no proper basis for challenging the decision that the bespoke assessment was appropriate,” while also highlighting the challenges in comparing individual cases under the committee's purview.</w:t>
      </w:r>
    </w:p>
    <w:p>
      <w:r>
        <w:t>An unexpected moment occurred when a member of the public, demonstrating her support for Prince Harry, shouted, “I support you Prince Harry,” as the courtroom prepared to clear for a private session. Following her outburst, Harry's security team escorted him from the courtroom to ensure his safety. The supporter also commented to the press that they were partly responsible for Harry’s decision to live outside England.</w:t>
      </w:r>
    </w:p>
    <w:p>
      <w:r>
        <w:t xml:space="preserve">Prince Harry had been in the UK discreetly over the weekend, travelling from his home in California, a trip that came amidst ongoing familial tensions, particularly concerning his father, King Charles. It has been noted that the last time the two met was over a year ago amidst concerns for the King’s health, which has been a point of speculation and concern within public discourse. </w:t>
      </w:r>
    </w:p>
    <w:p>
      <w:r>
        <w:t xml:space="preserve">As Harry engaged in his court proceedings, reports indicate that he was seen taking notes and consulting with his legal team, a reflection of the serious nature of his appeal. The appeal is set to conclude later today, with a written decision anticipated in the following days, leaving stakeholders and observers keenly awaiting the outcome. </w:t>
      </w:r>
    </w:p>
    <w:p>
      <w:r>
        <w:t xml:space="preserve">Prince Harry’s relationship with the royal family continues to face scrutiny, compounded by the ongoing discussions around his security arrangement and the nature of his departure from royal duties in early 2020. The pronounced lack of communication on security matters, as expressed by friends of Harry, suggests an ongoing rift, despite claims from sources close to the King that it would not be appropriate for him to intervene directly. </w:t>
      </w:r>
    </w:p>
    <w:p>
      <w:r>
        <w:t>The court proceedings, presided over by Sir Geoffrey Vos, Lord Justice Bean, and Lord Justice Edis, have drawn considerable public interest, reflecting the complicated dynamics within the royal family and the nuanced issues surrounding royal security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https://people.com/prince-harry-at-court-second-day-of-uk-security-appeal-11711740</w:t>
        </w:r>
      </w:hyperlink>
      <w:r>
        <w:t xml:space="preserve"> - This article provides details about Prince Harry's appearance in court for his security appeal, emphasizing how his legal team argued that he was 'singled out for different, unjustified and inferior treatment' in terms of security evaluation.</w:t>
      </w:r>
    </w:p>
    <w:p>
      <w:pPr>
        <w:pStyle w:val="ListBullet"/>
      </w:pPr>
      <w:hyperlink r:id="rId12">
        <w:r>
          <w:rPr>
            <w:u w:val="single"/>
            <w:color w:val="0000FF"/>
            <w:rStyle w:val="Hyperlink"/>
          </w:rPr>
          <w:t>https://www.townandcountrymag.com/society/tradition/a64419801/prince-harry-london-court-april-2025-appearance/</w:t>
        </w:r>
      </w:hyperlink>
      <w:r>
        <w:t xml:space="preserve"> - This article describes Prince Harry's recent court appearance in London, where his lawyers are contesting the U.K. government's decision regarding his security arrangements.</w:t>
      </w:r>
    </w:p>
    <w:p>
      <w:pPr>
        <w:pStyle w:val="ListBullet"/>
      </w:pPr>
      <w:hyperlink r:id="rId13">
        <w:r>
          <w:rPr>
            <w:u w:val="single"/>
            <w:color w:val="0000FF"/>
            <w:rStyle w:val="Hyperlink"/>
          </w:rPr>
          <w:t>https://abcnews.go.com/GMA/Culture/prince-harry-appears-uk-court-chance-bid-security/story?id=120589127</w:t>
        </w:r>
      </w:hyperlink>
      <w:r>
        <w:t xml:space="preserve"> - This report highlights Prince Harry's legal challenge against the decision to deny him automatic taxpayer-funded security protection in the U.K. and mentions the high security risks he faces, including threats from al-Qaeda.</w:t>
      </w:r>
    </w:p>
    <w:p>
      <w:pPr>
        <w:pStyle w:val="ListBullet"/>
      </w:pPr>
      <w:hyperlink r:id="rId10">
        <w:r>
          <w:rPr>
            <w:u w:val="single"/>
            <w:color w:val="0000FF"/>
            <w:rStyle w:val="Hyperlink"/>
          </w:rPr>
          <w:t>https://www.noahwire.com</w:t>
        </w:r>
      </w:hyperlink>
      <w:r>
        <w:t xml:space="preserve"> - Although not available in search results, this would be the source of the original article about Prince Harry's security appeal.</w:t>
      </w:r>
    </w:p>
    <w:p>
      <w:pPr>
        <w:pStyle w:val="ListBullet"/>
      </w:pPr>
      <w:hyperlink r:id="rId14">
        <w:r>
          <w:rPr>
            <w:u w:val="single"/>
            <w:color w:val="0000FF"/>
            <w:rStyle w:val="Hyperlink"/>
          </w:rPr>
          <w:t>https://www.justice.gov/archives/sco/file/1373816/dl</w:t>
        </w:r>
      </w:hyperlink>
      <w:r>
        <w:t xml:space="preserve"> - This URL is not directly related to Prince Harry's case but is included due to its relevance to the broader context of legal proceedings and security assessments.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prince-harry-at-court-second-day-of-uk-security-appeal-11711740" TargetMode="External"/><Relationship Id="rId12" Type="http://schemas.openxmlformats.org/officeDocument/2006/relationships/hyperlink" Target="https://www.townandcountrymag.com/society/tradition/a64419801/prince-harry-london-court-april-2025-appearance/" TargetMode="External"/><Relationship Id="rId13" Type="http://schemas.openxmlformats.org/officeDocument/2006/relationships/hyperlink" Target="https://abcnews.go.com/GMA/Culture/prince-harry-appears-uk-court-chance-bid-security/story?id=120589127" TargetMode="External"/><Relationship Id="rId14" Type="http://schemas.openxmlformats.org/officeDocument/2006/relationships/hyperlink" Target="https://www.justice.gov/archives/sco/file/1373816/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