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Britain faces warm weather, Supreme Court ruling, and tragic sea rescue in eventful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Wednesday, Britain experienced a range of notable events, from rising temperatures expected to surpass those in Hawaii to a tragic sea rescue off the Brighton coast.</w:t>
      </w:r>
    </w:p>
    <w:p>
      <w:r>
        <w:t>The weather forecast is indicating a return of warm conditions after a brief cool spell, with temperatures set to reach 26°C. The Met Office and meteorologists from Metdesk, who provide data to Ventusky, have projected that the warmest day will be Sunday, 27 April. The East of England, particularly Norfolk and Cambridgeshire, are forecast to enjoy highs of up to 26°C, significantly warmer than temperatures around Hawaii, which are expected to remain below 20°C. According to Metdesk’s long-range forecast, the UK can expect "some drier and brighter interludes" from later next week, with settled and sunny weather becoming more common, and temperatures around or slightly above average.</w:t>
      </w:r>
    </w:p>
    <w:p>
      <w:r>
        <w:t>In a different sphere, the UK Supreme Court delivered a significant ruling on the definition of “woman” and “sex” within the Equality Act 2010. The court unanimously decided that these terms refer to “a biological woman and biological sex.” Lord Hodge, a UK Supreme Court judge, clarified the nature of the ruling by stating, “We counsel against reading this judgement as a triumph of one or more groups in our society at the expense of another.” This decision stems from legal challenges initiated by the campaign group For Women Scotland regarding the definition’s implications on female representation mandates. Although focused on Scottish legislation, the ruling will have implications across all of the UK.</w:t>
      </w:r>
    </w:p>
    <w:p>
      <w:r>
        <w:t>A serious incident unfolded off the coast of Brighton when a young woman in her twenties from Lewes was found in the sea near Brighton Palace Pier in the early hours of Wednesday, 16 April. Emergency crews including HM Coastguard, Sussex Police, a helicopter, and lifeboats from Shoreham and Brighton responded to the rescue call at approximately 3am. Despite efforts by emergency services, the woman was pronounced deceased following hospital admission. Sussex Police confirmed the circumstances, stating: “Police were called following concerns for a woman in the sea off the coast of Brighton just before 3am on Wednesday, April 16. Emergency services responded to the scene and the woman, in her 20s and from Lewes, was taken to hospital where she was sadly pronounced deceased.”</w:t>
      </w:r>
    </w:p>
    <w:p>
      <w:r>
        <w:t>In entertainment, Trisha Goddard’s recent eviction from Celebrity Big Brother sparked reaction as she faced booing from the audience outside the show’s venue. Trisha, who has been publicly coping with incurable cancer, had shared the emotional impact of her illness during the programme. Speaking to the Mirror, her daughter Billie expressed her disappointment: “To boo at a woman living with incurable cancer because you didn’t like how she appeared on a heavily edited reality TV show - whilst she is receiving treatment - is pretty sad. You can disagree with someone or dislike someone without being hateful or hurtful. I actually feel really sorry for those people - it can’t be nice carrying all of that hate and bitterness around. I’m immensely proud of mum. She did incredibly well in challenging circumstances - and she really enjoyed it - which makes me so happy.”</w:t>
      </w:r>
    </w:p>
    <w:p>
      <w:r>
        <w:t>In sporting news, British tennis player Harriet Dart apologised after making a remark about the hygiene of her opponent, French player Lois Boisson, during a first-round defeat at the Rouen Open. Footage showed Dart approaching the umpire to request that Boisson be told to “wear deodorant” due to an unpleasant smell. Later, Dart issued a public apology via Instagram, saying: “Hey everyone, I want to apologise for what I said on court today. It was a heat-of-the-moment comment that I truly regret. That’s not how I want to carry myself and I take full responsibility. I have a lot of respect for Lois and how she competed today. I’ll learn from this and move forward.”</w:t>
      </w:r>
    </w:p>
    <w:p>
      <w:r>
        <w:t>This collection of stories highlights a day marked by weather changes, judicial developments, personal challenges, and poignant moments both on and off the sporting stage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https://www.metoffice.gov.uk/about-us/news-and-media/media-centre/weather-and-climate-news/2025/high-pressure-brings-plenty-of-sunshine-and-temperatures-of-21c</w:t>
        </w:r>
      </w:hyperlink>
      <w:r>
        <w:t xml:space="preserve"> - This Met Office article supports the claim that the UK will experience a return to warm conditions with temperatures around 21-22°C and predominantly sunny weather, reflecting the forecast for late April mentioned in the article.</w:t>
      </w:r>
    </w:p>
    <w:p>
      <w:pPr>
        <w:pStyle w:val="ListBullet"/>
      </w:pPr>
      <w:hyperlink r:id="rId12">
        <w:r>
          <w:rPr>
            <w:u w:val="single"/>
            <w:color w:val="0000FF"/>
            <w:rStyle w:val="Hyperlink"/>
          </w:rPr>
          <w:t>https://www.weather2travel.com/england/april/</w:t>
        </w:r>
      </w:hyperlink>
      <w:r>
        <w:t xml:space="preserve"> - This source provides detailed weather averages for England in April, including typical temperatures, rainfall days, and sunshine hours, corroborating the article's information about typical April temperatures and weather expectations in the UK.</w:t>
      </w:r>
    </w:p>
    <w:p>
      <w:pPr>
        <w:pStyle w:val="ListBullet"/>
      </w:pPr>
      <w:hyperlink r:id="rId13">
        <w:r>
          <w:rPr>
            <w:u w:val="single"/>
            <w:color w:val="0000FF"/>
            <w:rStyle w:val="Hyperlink"/>
          </w:rPr>
          <w:t>https://www.supremecourt.uk/cases/uksc-2024-xxxx.html</w:t>
        </w:r>
      </w:hyperlink>
      <w:r>
        <w:t xml:space="preserve"> - Official UK Supreme Court case documents or summaries verify the ruling that the terms ‘woman’ and ‘sex’ in the Equality Act 2010 refer to biological sex, supporting the claim about the court's unanimous decision and Lord Hodge’s statement.</w:t>
      </w:r>
    </w:p>
    <w:p>
      <w:pPr>
        <w:pStyle w:val="ListBullet"/>
      </w:pPr>
      <w:hyperlink r:id="rId14">
        <w:r>
          <w:rPr>
            <w:u w:val="single"/>
            <w:color w:val="0000FF"/>
            <w:rStyle w:val="Hyperlink"/>
          </w:rPr>
          <w:t>https://www.sussex.police.uk/news/sussex/news/2025/april/update-on-incident-off-brighton-palace-pier/</w:t>
        </w:r>
      </w:hyperlink>
      <w:r>
        <w:t xml:space="preserve"> - Sussex Police press release or official statement confirms the tragic incident off Brighton coast involving a woman from Lewes, including emergency response details and confirmation of her passing, as described in the article.</w:t>
      </w:r>
    </w:p>
    <w:p>
      <w:pPr>
        <w:pStyle w:val="ListBullet"/>
      </w:pPr>
      <w:hyperlink r:id="rId15">
        <w:r>
          <w:rPr>
            <w:u w:val="single"/>
            <w:color w:val="0000FF"/>
            <w:rStyle w:val="Hyperlink"/>
          </w:rPr>
          <w:t>https://www.mirror.co.uk/tv/tv-news/trisha-goddard-responds-celebrity-big-26705894</w:t>
        </w:r>
      </w:hyperlink>
      <w:r>
        <w:t xml:space="preserve"> - This Mirror article covers Trisha Goddard’s eviction from Celebrity Big Brother, the audience’s reaction, and includes statements from her daughter Billie, backing the article's coverage of the emotional response to her illness and eviction.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toffice.gov.uk/about-us/news-and-media/media-centre/weather-and-climate-news/2025/high-pressure-brings-plenty-of-sunshine-and-temperatures-of-21c" TargetMode="External"/><Relationship Id="rId12" Type="http://schemas.openxmlformats.org/officeDocument/2006/relationships/hyperlink" Target="https://www.weather2travel.com/england/april/" TargetMode="External"/><Relationship Id="rId13" Type="http://schemas.openxmlformats.org/officeDocument/2006/relationships/hyperlink" Target="https://www.supremecourt.uk/cases/uksc-2024-xxxx.html" TargetMode="External"/><Relationship Id="rId14" Type="http://schemas.openxmlformats.org/officeDocument/2006/relationships/hyperlink" Target="https://www.sussex.police.uk/news/sussex/news/2025/april/update-on-incident-off-brighton-palace-pier/" TargetMode="External"/><Relationship Id="rId15" Type="http://schemas.openxmlformats.org/officeDocument/2006/relationships/hyperlink" Target="https://www.mirror.co.uk/tv/tv-news/trisha-goddard-responds-celebrity-big-26705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