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soldier to remain in custody over hospital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British soldier accused of exposing himself to nurses in a Belfast hospital will remain in custody, following a ruling by the High Court. The decision came during proceedings where the court considered whether the individual should be released pending further legal action. The High Court determined that continued detention was appropriate in this case. The Belfast Telegraph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https://www.newsletter.co.uk/news/courts/former-soldier-accused-of-exposing-himself-to-nurses-at-belfast-hospital-has-background-of-ptsd-court-told-5086519</w:t>
        </w:r>
      </w:hyperlink>
      <w:r>
        <w:t xml:space="preserve"> - This URL supports the claim that a former soldier was accused of exposing himself to nurses at a Belfast hospital, and his case involved considerations of PTSD in court.</w:t>
      </w:r>
    </w:p>
    <w:p>
      <w:pPr>
        <w:pStyle w:val="ListBullet"/>
      </w:pPr>
      <w:hyperlink r:id="rId12">
        <w:r>
          <w:rPr>
            <w:u w:val="single"/>
            <w:color w:val="0000FF"/>
            <w:rStyle w:val="Hyperlink"/>
          </w:rPr>
          <w:t>https://www.belfasttelegraph.co.uk/news/northern-ireland/</w:t>
        </w:r>
      </w:hyperlink>
      <w:r>
        <w:t xml:space="preserve"> - Although not directly linked, this URL represents a news source that could report on legal proceedings, such as those involving the accused former soldier in a Belfast hospital.</w:t>
      </w:r>
    </w:p>
    <w:p>
      <w:pPr>
        <w:pStyle w:val="ListBullet"/>
      </w:pPr>
      <w:hyperlink r:id="rId10">
        <w:r>
          <w:rPr>
            <w:u w:val="single"/>
            <w:color w:val="0000FF"/>
            <w:rStyle w:val="Hyperlink"/>
          </w:rPr>
          <w:t>https://www.noahwire.com</w:t>
        </w:r>
      </w:hyperlink>
      <w:r>
        <w:t xml:space="preserve"> - This URL serves as a source for news, potentially covering legal stories, though the specific link to the accused soldier is not provided.</w:t>
      </w:r>
    </w:p>
    <w:p>
      <w:pPr>
        <w:pStyle w:val="ListBullet"/>
      </w:pPr>
      <w:hyperlink r:id="rId13">
        <w:r>
          <w:rPr>
            <w:u w:val="single"/>
            <w:color w:val="0000FF"/>
            <w:rStyle w:val="Hyperlink"/>
          </w:rPr>
          <w:t>https://www.bbc.com/news/uk-northern-ireland</w:t>
        </w:r>
      </w:hyperlink>
      <w:r>
        <w:t xml:space="preserve"> - BBC News Northern Ireland could provide coverage of legal cases, including those involving former soldiers in Belfast, though no specific article is listed.</w:t>
      </w:r>
    </w:p>
    <w:p>
      <w:pPr>
        <w:pStyle w:val="ListBullet"/>
      </w:pPr>
      <w:hyperlink r:id="rId14">
        <w:r>
          <w:rPr>
            <w:u w:val="single"/>
            <w:color w:val="0000FF"/>
            <w:rStyle w:val="Hyperlink"/>
          </w:rPr>
          <w:t>https://www.theguardian.com/uk-news/northernireland</w:t>
        </w:r>
      </w:hyperlink>
      <w:r>
        <w:t xml:space="preserve"> - The Guardian provides news coverage for the UK, including Northern Ireland, and could report on legal cases involving former soldiers.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letter.co.uk/news/courts/former-soldier-accused-of-exposing-himself-to-nurses-at-belfast-hospital-has-background-of-ptsd-court-told-5086519" TargetMode="External"/><Relationship Id="rId12" Type="http://schemas.openxmlformats.org/officeDocument/2006/relationships/hyperlink" Target="https://www.belfasttelegraph.co.uk/news/northern-ireland/" TargetMode="External"/><Relationship Id="rId13" Type="http://schemas.openxmlformats.org/officeDocument/2006/relationships/hyperlink" Target="https://www.bbc.com/news/uk-northern-ireland" TargetMode="External"/><Relationship Id="rId14" Type="http://schemas.openxmlformats.org/officeDocument/2006/relationships/hyperlink" Target="https://www.theguardian.com/uk-new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