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Inspector-General finds NZSIS justified in investigating RNZ journalist over foreign interference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Inspector-General of Intelligence and Security (IGIS) Brendan Horsely has determined that the New Zealand Security Intelligence Service (NZSIS) was justified in investigating a former Radio New Zealand (RNZ) journalist, Mick Hall, over allegations of foreign interference. This assessment comes amid scrutiny of Hall’s role in editing overseas news stories, specifically accusations that he inserted a pro-Russian narrative in a story about the invasion of Ukraine, originally published by Reuters and then carried by RNZ in 2023.</w:t>
      </w:r>
      <w:r/>
    </w:p>
    <w:p>
      <w:r/>
      <w:r>
        <w:t>Hall had lodged a complaint, claiming the SIS unlawfully investigated him following public allegations that he was disseminating misleading information aligned with foreign interests. However, the IGIS found that the NZSIS inquiries had concluded there were no actual concerns of foreign interference linked to Hall’s work. Horsely’s review further stated that the intelligence agency’s actions were “both legal and proper” and acknowledged the sensitivity involved in probing a journalist’s activities.</w:t>
      </w:r>
      <w:r/>
    </w:p>
    <w:p>
      <w:r/>
      <w:r>
        <w:t>In response to the report, Mick Hall acknowledged the intelligence service’s actions “out of necessity” but criticised RNZ for what he described as “damaging mischaracterisations” of his editorial decisions. An RNZ spokesperson noted that an independent review had found Hall breached editorial standards by improperly editing overseas wire stories, which included the addition of a pro-Russian perspective on the Ukraine conflict.</w:t>
      </w:r>
      <w:r/>
    </w:p>
    <w:p>
      <w:r/>
      <w:r>
        <w:t>The situation has sparked debate around editorial oversight and funding within RNZ’s digital news department, which was set up with operational independence from its traditional news team. Critics argue this structure lacked the necessary journalistic oversight and resources to adequately supervise sub-editing of international stories. Commentary on the matter highlights the broader issue of media bias and questions raised over which narratives are amplified or downplayed within New Zealand’s mainstream media landscape.</w:t>
      </w:r>
      <w:r/>
    </w:p>
    <w:p>
      <w:r/>
      <w:r>
        <w:t>The original report emphasised that the controversy surrounding Hall’s sub-editing work should not distract from other instances of perceived bias in the media, particularly references to pro-Israel, pro-American, and pro-China slants in New Zealand news coverage. Questions have also been raised about why senior RNZ management, some earning salaries reportedly around $300,000 annually, appeared to overlook the editorial concerns and why the intelligence service’s investigative focus was on Hall rather than higher levels of the organisation.</w:t>
      </w:r>
      <w:r/>
    </w:p>
    <w:p>
      <w:r/>
      <w:r>
        <w:t>This episode underscores challenges associated with maintaining independent journalistic voices within a media environment where internal oversight can be contested and external pressures can prompt security-related inquiries. The IGIS’s findings make clear the NZSIS operated within legal boundaries but also highlight complexities around intelligence investigations related to media personnel in democracies.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https://www.rnz.co.nz/news/national/558449/nzsis-inquiries-into-former-rnz-journalist-appropriate-spy-watchdog</w:t>
        </w:r>
      </w:hyperlink>
      <w:r>
        <w:t xml:space="preserve"> - This article corroborates the IGIS's determination that the NZSIS was justified in investigating Mick Hall and found the inquiries were appropriate. It also mentions Hall's acceptance of the necessity of the investigation while criticizing RNZ for mischaracterising his work.</w:t>
      </w:r>
      <w:r/>
    </w:p>
    <w:p>
      <w:pPr>
        <w:pStyle w:val="ListNumber"/>
        <w:spacing w:line="240" w:lineRule="auto"/>
        <w:ind w:left="720"/>
      </w:pPr>
      <w:r/>
      <w:hyperlink r:id="rId11">
        <w:r>
          <w:rPr>
            <w:color w:val="0000EE"/>
            <w:u w:val="single"/>
          </w:rPr>
          <w:t>https://www.nzherald.co.nz/business/media-insider/media-insider-nzs-spy-agency-investigated-case-of-rnz-journalist-who-edited-russia-ukraine-stories/ZRD3YV24G5BUHKU5KR3ZHWPQW4/</w:t>
        </w:r>
      </w:hyperlink>
      <w:r>
        <w:t xml:space="preserve"> - This article supports the claim that the NZSIS investigated a former RNZ journalist, Mick Hall, due to his edits of foreign news stories, specifically those related to Russia and Ukraine.</w:t>
      </w:r>
      <w:r/>
    </w:p>
    <w:p>
      <w:pPr>
        <w:pStyle w:val="ListNumber"/>
        <w:spacing w:line="240" w:lineRule="auto"/>
        <w:ind w:left="720"/>
      </w:pPr>
      <w:r/>
      <w:hyperlink r:id="rId12">
        <w:r>
          <w:rPr>
            <w:color w:val="0000EE"/>
            <w:u w:val="single"/>
          </w:rPr>
          <w:t>https://open.substack.com/pub/mickhall/p/news-bosses-gave-spy-agency-little?comments=true</w:t>
        </w:r>
      </w:hyperlink>
      <w:r>
        <w:t xml:space="preserve"> - This link provides further context on Mick Hall's perspective that the actions of news bosses essentially compelled the NZSIS to investigate him.</w:t>
      </w:r>
      <w:r/>
    </w:p>
    <w:p>
      <w:pPr>
        <w:pStyle w:val="ListNumber"/>
        <w:spacing w:line="240" w:lineRule="auto"/>
        <w:ind w:left="720"/>
      </w:pPr>
      <w:r/>
      <w:hyperlink r:id="rId13">
        <w:r>
          <w:rPr>
            <w:color w:val="0000EE"/>
            <w:u w:val="single"/>
          </w:rPr>
          <w:t>https://goodoil.news/news-bosses-pushed-spy-agency-to-investigate-rnz-journalist-over-russian-edits/</w:t>
        </w:r>
      </w:hyperlink>
      <w:r>
        <w:t xml:space="preserve"> - This article confirms that the NZSIS probe concluded without finding evidence of foreign interference and notes the agency's investigation was prompted by concerns over Hall's edits.</w:t>
      </w:r>
      <w:r/>
    </w:p>
    <w:p>
      <w:pPr>
        <w:pStyle w:val="ListNumber"/>
        <w:spacing w:line="240" w:lineRule="auto"/>
        <w:ind w:left="720"/>
      </w:pPr>
      <w:r/>
      <w:hyperlink r:id="rId14">
        <w:r>
          <w:rPr>
            <w:color w:val="0000EE"/>
            <w:u w:val="single"/>
          </w:rPr>
          <w:t>https://consortiumnews.com/2023/10/07/new-zealands-russian-edits-scandal-how-a-national-broadcaster-demonized-the-truth/</w:t>
        </w:r>
      </w:hyperlink>
      <w:r>
        <w:t xml:space="preserve"> - This article provides insight into Mick Hall's personal account of being accused by RNZ of pushing Russian propaganda and highlights the broader context of media bias and geopolitical narratives.</w:t>
      </w:r>
      <w:r/>
    </w:p>
    <w:p>
      <w:pPr>
        <w:pStyle w:val="ListNumber"/>
        <w:spacing w:line="240" w:lineRule="auto"/>
        <w:ind w:left="720"/>
      </w:pPr>
      <w:r/>
      <w:hyperlink r:id="rId9">
        <w:r>
          <w:rPr>
            <w:color w:val="0000EE"/>
            <w:u w:val="single"/>
          </w:rPr>
          <w:t>https://www.noahwire.com</w:t>
        </w:r>
      </w:hyperlink>
      <w:r>
        <w:t xml:space="preserve"> - This source is mentioned as the origin of the original report detailing the controversy around Mick Hall's editing practices at RNZ and the NZSIS investigation.</w:t>
      </w:r>
      <w:r/>
    </w:p>
    <w:p>
      <w:pPr>
        <w:pStyle w:val="ListNumber"/>
        <w:spacing w:line="240" w:lineRule="auto"/>
        <w:ind w:left="720"/>
      </w:pPr>
      <w:r/>
      <w:hyperlink r:id="rId15">
        <w:r>
          <w:rPr>
            <w:color w:val="0000EE"/>
            <w:u w:val="single"/>
          </w:rPr>
          <w:t>https://news.google.com/rss/articles/CBMivwFBVV95cUxQWU9CUlV0ZDJkMVlfUWRTdWZpdUhzOTJaX2xKOGVVU0dtUmtyZlNkRGRkOFZKQ0d3V3Flc0p1eU5MelNaeXNidlMwVmExa2wzWThLWVhqdWtoQzY2NFlvWEk3RzFtYl9xWEZzZk11dFhMdi1GWDlxaUVsWE9lS3RNUzUzQ0RWTGhoZkFxd0lGdVh2Q0l2WTQ4bGtoeTg2S0VmLWxKUjc3MGFrblJpc1RfYTJ2anZEdDVMZnE1Ui1w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nz.co.nz/news/national/558449/nzsis-inquiries-into-former-rnz-journalist-appropriate-spy-watchdog" TargetMode="External"/><Relationship Id="rId11" Type="http://schemas.openxmlformats.org/officeDocument/2006/relationships/hyperlink" Target="https://www.nzherald.co.nz/business/media-insider/media-insider-nzs-spy-agency-investigated-case-of-rnz-journalist-who-edited-russia-ukraine-stories/ZRD3YV24G5BUHKU5KR3ZHWPQW4/" TargetMode="External"/><Relationship Id="rId12" Type="http://schemas.openxmlformats.org/officeDocument/2006/relationships/hyperlink" Target="https://open.substack.com/pub/mickhall/p/news-bosses-gave-spy-agency-little?comments=true" TargetMode="External"/><Relationship Id="rId13" Type="http://schemas.openxmlformats.org/officeDocument/2006/relationships/hyperlink" Target="https://goodoil.news/news-bosses-pushed-spy-agency-to-investigate-rnz-journalist-over-russian-edits/" TargetMode="External"/><Relationship Id="rId14" Type="http://schemas.openxmlformats.org/officeDocument/2006/relationships/hyperlink" Target="https://consortiumnews.com/2023/10/07/new-zealands-russian-edits-scandal-how-a-national-broadcaster-demonized-the-truth/" TargetMode="External"/><Relationship Id="rId15" Type="http://schemas.openxmlformats.org/officeDocument/2006/relationships/hyperlink" Target="https://news.google.com/rss/articles/CBMivwFBVV95cUxQWU9CUlV0ZDJkMVlfUWRTdWZpdUhzOTJaX2xKOGVVU0dtUmtyZlNkRGRkOFZKQ0d3V3Flc0p1eU5MelNaeXNidlMwVmExa2wzWThLWVhqdWtoQzY2NFlvWEk3RzFtYl9xWEZzZk11dFhMdi1GWDlxaUVsWE9lS3RNUzUzQ0RWTGhoZkFxd0lGdVh2Q0l2WTQ4bGtoeTg2S0VmLWxKUjc3MGFrblJpc1RfYTJ2anZEdDVMZnE1Ui1w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