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call for urgent action as anti-social behaviour escalates in Croydon’s Oval Road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of Oval Road in Croydon have expressed growing concerns about escalating anti-social behaviour (ASB) in their neighbourhood, fearing that without urgent intervention, the area could become increasingly unsafe as summer approaches. The street, situated near East Croydon station, has reportedly become a hotspot for a range of issues, including squatters in gardens, drug use in alleyways, and human waste being left near the entrances of local schools.</w:t>
      </w:r>
      <w:r/>
    </w:p>
    <w:p>
      <w:r/>
      <w:r>
        <w:t>Oval Road, characterised by its terraced homes and community pub, contrasts sharply with the bustling new developments around East Croydon station. However, residents say their area has suffered from a spill-over of problems, particularly after it was excluded from Croydon’s town centre Public Space Protection Order (PSPO). This exclusion has, according to locals, left Oval Road vulnerable to criminal and anti-social activities.</w:t>
      </w:r>
      <w:r/>
    </w:p>
    <w:p>
      <w:r/>
      <w:r>
        <w:t>Jerry Fitzpatrick, a resident of Addiscombe and former councillor, highlighted the significant incidents of ASB experienced during the summer and autumn of the previous year. He noted that offenders frequently entered private properties, including forecourts and back gardens. Melanie Felten, another Oval Road resident, attributed the worsening situation to the PSPO's implementation in 2023, stating that "since the PSPO came into force, there has been a displacement and spill across the boundary where it is not active.” Felten also mentioned that she had previously urged the council to include Oval Road in the PSPO but received no response, which she attributed to it being a consultation period.</w:t>
      </w:r>
      <w:r/>
    </w:p>
    <w:p>
      <w:r/>
      <w:r>
        <w:t>Reports from residents detail disturbing daily experiences, such as an individual exhibiting psychotic behaviour by emptying dustbins and accessing alleyways and back gardens. Sandra, who lives opposite the Oval Tavern, described the behaviour she has witnessed as "quite scary," noting that drug deals frequently occur in parked cars, complicating efforts to gather evidence.</w:t>
      </w:r>
      <w:r/>
    </w:p>
    <w:p>
      <w:r/>
      <w:r>
        <w:t>The Metropolitan Police confirmed that in the past six months, numerous arrests have been made in and around Oval Road. Offences have included motor vehicle theft, possession of offensive weapons, and incidents related to drug activity. Police also uncovered a cannabis factory on the street, leading to the arrest of three men suspected of attempting to steal the drugs.</w:t>
      </w:r>
      <w:r/>
    </w:p>
    <w:p>
      <w:r/>
      <w:r>
        <w:t>A particular area of concern is the alleyway connecting Oval Road with Cherry Orchard Road, which residents cite as a hotspot for fly-tipping and open drug use. Melanie Felten described it as being “used as a public toilet” and expressed alarm at its proximity to Ark Oval Primary Academy, raising safety worries for children navigating the area. The alleyway, with minimal lighting and limited intervention from the landowner, continues to be a site of ongoing nuisance.</w:t>
      </w:r>
      <w:r/>
    </w:p>
    <w:p>
      <w:r/>
      <w:r>
        <w:t>Residents are also apprehensive about plans to develop a four-storey, unserviced hostel on the site of a former scrapyard near this alleyway. This currently overrun and squatted site is accessed through deteriorating boundary walls. Felten criticised the lack of communication and consultation from the developers and pointed out that Croydon police have already lodged objections to the proposal. One family living on the road, who wished to remain anonymous, commented: “It’s a lovely road with a strong community vibe, but we’ve suffered quite badly. Tower blocks keep going up, but nothing is being put back into our area. A hostel overlooking the primary school would only make things worse.”</w:t>
      </w:r>
      <w:r/>
    </w:p>
    <w:p>
      <w:r/>
      <w:r>
        <w:t>Tim, another local resident, echoed these sentiments, stating: “Oval Road is already plagued by crime, drug use, and drug dealing. We need help fixing those issues, not a development that could attract more trouble. The land needs improvement, but this isn’t the right solution.”</w:t>
      </w:r>
      <w:r/>
    </w:p>
    <w:p>
      <w:r/>
      <w:r>
        <w:t>Several residents feel that while parts of Croydon are experiencing significant investment and regeneration, Oval Road has been overlooked. “There is a huge disparity in resources that go into the town centre, and those of us who are on the edge,” Jerry Fitzpatrick commented. Residents acknowledge that a PSPO alone will not solve the underlying causes of ASB but argue that extending the PSPO boundary to include Oval Road is a necessary initial step. “We are just too close to East Croydon station for it not to be covered,” Felten said.</w:t>
      </w:r>
      <w:r/>
    </w:p>
    <w:p>
      <w:r/>
      <w:r>
        <w:t>Croydon East MP Natasha Irons confirmed to the local press that Oval Road is a frequent concern raised by constituents. In October 2024, she held a “street surgery” alongside police and councillors to directly address the rising crime levels. Following this, she urged Mayor Jason Perry to extend the PSPO boundary. Irons said: “Residents and businesses on Oval Road and in the surrounding area have long felt that anti-social behaviour and crime have not been addressed with the urgency they deserve. While local police have stepped-up their activity, Croydon Council must match that effort by including Oval Road in its PSPO and in the work of the Town Centre Task Force. The Council must deliver a joined-up plan with police, community groups and residents to tackle these issues, so residents can feel safe in the place they call home.”</w:t>
      </w:r>
      <w:r/>
    </w:p>
    <w:p>
      <w:r/>
      <w:r>
        <w:t>Superintendent Mitch Carr, who oversees policing in Croydon, acknowledged the concerns of local residents and confirmed that policing Oval Road and the surrounding neighbourhood is a priority. Speaking to the local press, he noted, “Over the past six months, we have stepped up patrols and police operations to provide a more visible presence in the area and tackle offending, making numerous arrests.” He also expressed appreciation for residents who have provided information to aid police efforts and reported positive feedback from community meetings indicating a reduction in ASB in the area. Superintendent Carr added that discussions with Croydon Council and local landowners are ongoing to explore long-term solutions.</w:t>
      </w:r>
      <w:r/>
    </w:p>
    <w:p>
      <w:r/>
      <w:r>
        <w:t>A spokesperson for Croydon Council emphasised their commitment to community safety, saying: “The safety and wellbeing of residents is our priority and we work closely with the police and other partners to make our borough cleaner and safer.” They explained that the town centre taskforce partnership has been actively addressing antisocial behaviour reported in Oval Road and Leslie Park Road, working alongside the police to combat criminal activity. The partnership has engaged landlords to secure vacant properties that have been misused for fly-tipping and antisocial activity. Additionally, the Change Grow Live charity has been providing support for individuals affected by drug and alcohol misuse in the area. The council stated that they will continue to monitor the situation and encouraged residents to report any antisocial behaviour to the police, including via anonymous channels.</w:t>
      </w:r>
      <w:r/>
    </w:p>
    <w:p>
      <w:r/>
      <w:r>
        <w:t>The residents’ concerns and ongoing efforts highlight the complexity of managing anti-social behaviour and community safety in areas on the edge of urban redevelopment, such as Oval Road in Croydon.</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