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Britons urged to check loose change for rare and valuable coin errors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Britons are being advised to examine their loose change carefully for rare minting errors that could unexpectedly hold substantial value. Such coins, which may feature blank spaces, blemishes, or misprinted details, often attract significant interest from collectors due to their scarcity in general circulation.</w:t>
      </w:r>
      <w:r/>
    </w:p>
    <w:p>
      <w:r/>
      <w:r>
        <w:t>Among the most notable examples is a 20p coin from 1983 that was mistakenly struck on a copper-coloured blank, differing from the usual cupro-nickel composition. This particular error coin is regarded as one of the rarest and most sought-after by collectors. In 2023, one of these coins was sold on the online auction platform eBay for an impressive £232 after receiving 28 bids.</w:t>
      </w:r>
      <w:r/>
    </w:p>
    <w:p>
      <w:r/>
      <w:r>
        <w:t>Another notable variant to watch for is a 2p coin also from 1983, which carries the inscription "new pence" rather than the standard "two pence". Estimates of its value vary, with some experts suggesting it could fetch as much as £1,000, although coins are currently available on the market for lower amounts.</w:t>
      </w:r>
      <w:r/>
    </w:p>
    <w:p>
      <w:r/>
      <w:r>
        <w:t>The exact worth of any rare minting error is influenced by factors such as the coin’s condition and collector demand. Individuals who believe they may possess such coins are encouraged to contact The Royal Mint’s Collector’s Service. This department offers authentication and valuation services to confirm the authenticity and estimated worth of unusual or valuable coins.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https://blog.remitly.com/en-gb/currency/rare-coins/</w:t>
        </w:r>
      </w:hyperlink>
      <w:r>
        <w:t xml:space="preserve"> - This article explains that rare coins often have minting errors such as blank spaces, blemishes, or misprinted details, which attract collectors due to their scarcity, supporting the general notion that such error coins can hold substantial value.</w:t>
      </w:r>
      <w:r/>
    </w:p>
    <w:p>
      <w:pPr>
        <w:pStyle w:val="ListNumber"/>
        <w:spacing w:line="240" w:lineRule="auto"/>
        <w:ind w:left="720"/>
      </w:pPr>
      <w:r/>
      <w:hyperlink r:id="rId11">
        <w:r>
          <w:rPr>
            <w:color w:val="0000EE"/>
            <w:u w:val="single"/>
          </w:rPr>
          <w:t>https://atkinsonsbullion.com/news/january-2024/your-guide-to-the-rarest-coins-in-the-uk</w:t>
        </w:r>
      </w:hyperlink>
      <w:r>
        <w:t xml:space="preserve"> - This source discusses some of the rarest UK coins and their values, including error coins like the 1983 20p coin that was mistakenly struck on a copper-coloured blank, confirming that it is highly sought after by collectors.</w:t>
      </w:r>
      <w:r/>
    </w:p>
    <w:p>
      <w:pPr>
        <w:pStyle w:val="ListNumber"/>
        <w:spacing w:line="240" w:lineRule="auto"/>
        <w:ind w:left="720"/>
      </w:pPr>
      <w:r/>
      <w:hyperlink r:id="rId12">
        <w:r>
          <w:rPr>
            <w:color w:val="0000EE"/>
            <w:u w:val="single"/>
          </w:rPr>
          <w:t>https://otenews.com/rare-1-coin-with-tiny-error-could-be-worth-2500/</w:t>
        </w:r>
      </w:hyperlink>
      <w:r>
        <w:t xml:space="preserve"> - Although focused on the £1 coin, this article shows an example of a rare minting error increasing coin value significantly and mentions how collector demand drives prices, which aligns with the article's statement about condition and demand affecting rare error coin values.</w:t>
      </w:r>
      <w:r/>
    </w:p>
    <w:p>
      <w:pPr>
        <w:pStyle w:val="ListNumber"/>
        <w:spacing w:line="240" w:lineRule="auto"/>
        <w:ind w:left="720"/>
      </w:pPr>
      <w:r/>
      <w:hyperlink r:id="rId13">
        <w:r>
          <w:rPr>
            <w:color w:val="0000EE"/>
            <w:u w:val="single"/>
          </w:rPr>
          <w:t>https://www.youtube.com/watch?v=5kx3Q_JeCvE</w:t>
        </w:r>
      </w:hyperlink>
      <w:r>
        <w:t xml:space="preserve"> - This video presents examples of UK penny coins with mint errors, including rare versions minted in incorrect metal compositions, similar to the 1983 20p copper-coloured blank example, illustrating the rarity and desirability of such errors among collectors.</w:t>
      </w:r>
      <w:r/>
    </w:p>
    <w:p>
      <w:pPr>
        <w:pStyle w:val="ListNumber"/>
        <w:spacing w:line="240" w:lineRule="auto"/>
        <w:ind w:left="720"/>
      </w:pPr>
      <w:r/>
      <w:hyperlink r:id="rId14">
        <w:r>
          <w:rPr>
            <w:color w:val="0000EE"/>
            <w:u w:val="single"/>
          </w:rPr>
          <w:t>https://www.youtube.com/watch?v=5y1C2zj9PoE</w:t>
        </w:r>
      </w:hyperlink>
      <w:r>
        <w:t xml:space="preserve"> - This video covers rare and error coins worth significant amounts, including varieties with metal errors and inscriptions differences like the 'new pence' 2p coin, supporting the claim about the 1983 2p 'new pence' error coin's collector value.</w:t>
      </w:r>
      <w:r/>
    </w:p>
    <w:p>
      <w:pPr>
        <w:pStyle w:val="ListNumber"/>
        <w:spacing w:line="240" w:lineRule="auto"/>
        <w:ind w:left="720"/>
      </w:pPr>
      <w:r/>
      <w:hyperlink r:id="rId15">
        <w:r>
          <w:rPr>
            <w:color w:val="0000EE"/>
            <w:u w:val="single"/>
          </w:rPr>
          <w:t>https://www.royalmint.com/collect/collectors-services/</w:t>
        </w:r>
      </w:hyperlink>
      <w:r>
        <w:t xml:space="preserve"> - The Royal Mint's Collector’s Service webpage offers authentication and valuation services for unusual or valuable coins, confirming the advice that individuals with suspected rare minting errors should consult the Royal Mint for verification.</w:t>
      </w:r>
      <w:r/>
    </w:p>
    <w:p>
      <w:pPr>
        <w:pStyle w:val="ListNumber"/>
        <w:spacing w:line="240" w:lineRule="auto"/>
        <w:ind w:left="720"/>
      </w:pPr>
      <w:r/>
      <w:hyperlink r:id="rId16">
        <w:r>
          <w:rPr>
            <w:color w:val="0000EE"/>
            <w:u w:val="single"/>
          </w:rPr>
          <w:t>https://www.express.co.uk/news/uk/2046169/brits-look-out-rare-error-expensive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remitly.com/en-gb/currency/rare-coins/" TargetMode="External"/><Relationship Id="rId11" Type="http://schemas.openxmlformats.org/officeDocument/2006/relationships/hyperlink" Target="https://atkinsonsbullion.com/news/january-2024/your-guide-to-the-rarest-coins-in-the-uk" TargetMode="External"/><Relationship Id="rId12" Type="http://schemas.openxmlformats.org/officeDocument/2006/relationships/hyperlink" Target="https://otenews.com/rare-1-coin-with-tiny-error-could-be-worth-2500/" TargetMode="External"/><Relationship Id="rId13" Type="http://schemas.openxmlformats.org/officeDocument/2006/relationships/hyperlink" Target="https://www.youtube.com/watch?v=5kx3Q_JeCvE" TargetMode="External"/><Relationship Id="rId14" Type="http://schemas.openxmlformats.org/officeDocument/2006/relationships/hyperlink" Target="https://www.youtube.com/watch?v=5y1C2zj9PoE" TargetMode="External"/><Relationship Id="rId15" Type="http://schemas.openxmlformats.org/officeDocument/2006/relationships/hyperlink" Target="https://www.royalmint.com/collect/collectors-services/" TargetMode="External"/><Relationship Id="rId16" Type="http://schemas.openxmlformats.org/officeDocument/2006/relationships/hyperlink" Target="https://www.express.co.uk/news/uk/2046169/brits-look-out-rare-error-expens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