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Dark tales of murder unearthed at Beamish Museum’s historic reconstructions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Beamish Museum in County Durham, an award-winning open-air attraction drawing over 800,000 visitors annually, is renowned for its immersive recreation of life between the 1800s and 1950s. While many guests may be familiar with its lively exhibits such as the 1900s sweet shop, the Pit Village, and the 1940s Farm, fewer are aware of the darker historical tales embedded within its grounds—tales that involve real-life murder cases from the past.</w:t>
      </w:r>
      <w:r/>
    </w:p>
    <w:p>
      <w:r/>
      <w:r>
        <w:t>Among these chilling stories is that of the Victorian serial killer Mary Ann Cotton, whose presence is marked within the museum's rebuilt Sun Inn. This pub, originally situated in Bondgate, Bishop Auckland, served as Cotton’s local during the period leading up to her arrest in 1872. Cotton poisoned up to 21 victims, including children, pursuing insurance payouts through her deadly arsenic-laced tea. After being hanged in 1873, numerous artefacts associated with her have been preserved at Beamish, including the teapot she is believed to have used to administer poison and the prison stool where she awaited execution. The Sun Inn itself was carefully dismantled and reconstructed brick-by-brick on the museum site in the 1980s, retaining its authentic historical fabric.</w:t>
      </w:r>
      <w:r/>
    </w:p>
    <w:p>
      <w:r/>
      <w:r>
        <w:t>Another somber narrative lies in the museum’s 1800s area near Pockerley Manor in the form of the cottage once inhabited by Joseph Hedley, known as Joe the Quilter. Hedley’s thatched home, originally near Hexham in Northumberland, has been faithfully recreated at Beamish, down to details as precise as a crack in the outer wall matching that of the original structure. Joe was brutally murdered in 1826, suffering 44 cuts to his head, neck, and chest in an attack that shocked the nation. The case made headlines widely enough for King George IV to offer a reward of 100 guineas for information leading to the killer’s capture. Despite speculation that Joe was wealthy, suggesting a possible motive, the murder remains unsolved.</w:t>
      </w:r>
      <w:r/>
    </w:p>
    <w:p>
      <w:r/>
      <w:r>
        <w:t>The reconstruction of Joe the Quilter’s cottage at Beamish is based on the original flagstones uncovered during archaeological digs, some of which have been reused in the replica. To complete the rebuild, additional locally sourced materials were employed, maintaining historical accuracy consistent with a postcard drawing published at the time of the murder frenzy.</w:t>
      </w:r>
      <w:r/>
    </w:p>
    <w:p>
      <w:r/>
      <w:r>
        <w:t>These detailed reconstructions serve not only to present everyday historical life in vivid detail but also to preserve and share the more unsettling facets of local history. Beamish Museum’s dedication to authenticity is reflected in its painstaking restoration methods, enabling visitors to step into buildings and artefacts infused with real stories from the past, offering a comprehensive view of the region’s complex social history.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https://en.wikipedia.org/wiki/Beamish_Museum</w:t>
        </w:r>
      </w:hyperlink>
      <w:r>
        <w:t xml:space="preserve"> - This source corroborates that Beamish Museum is an award-winning open-air museum located in County Durham, known for its historical recreations, which include detailed reconstructions of buildings like the Sun Inn.</w:t>
      </w:r>
      <w:r/>
    </w:p>
    <w:p>
      <w:pPr>
        <w:pStyle w:val="ListNumber"/>
        <w:spacing w:line="240" w:lineRule="auto"/>
        <w:ind w:left="720"/>
      </w:pPr>
      <w:r/>
      <w:hyperlink r:id="rId11">
        <w:r>
          <w:rPr>
            <w:color w:val="0000EE"/>
            <w:u w:val="single"/>
          </w:rPr>
          <w:t>https://www.beamish.org.uk</w:t>
        </w:r>
      </w:hyperlink>
      <w:r>
        <w:t xml:space="preserve"> - This URL supports the claim that Beamish Museum offers an immersive experience with historical settings from different eras, including the 1800s and 1900s.</w:t>
      </w:r>
      <w:r/>
    </w:p>
    <w:p>
      <w:pPr>
        <w:pStyle w:val="ListNumber"/>
        <w:spacing w:line="240" w:lineRule="auto"/>
        <w:ind w:left="720"/>
      </w:pPr>
      <w:r/>
      <w:hyperlink r:id="rId12">
        <w:r>
          <w:rPr>
            <w:color w:val="0000EE"/>
            <w:u w:val="single"/>
          </w:rPr>
          <w:t>https://www.thisisdurham.com/things-to-do/beamish-the-living-museum-of-the-north-p25731</w:t>
        </w:r>
      </w:hyperlink>
      <w:r>
        <w:t xml:space="preserve"> - This site confirms that Beamish Museum is set in 350 acres of countryside and features various historical areas like the 1820s Pockerley Old Hall, which aligns with the presence of Joe the Quilter’s cottage.</w:t>
      </w:r>
      <w:r/>
    </w:p>
    <w:p>
      <w:pPr>
        <w:pStyle w:val="ListNumber"/>
        <w:spacing w:line="240" w:lineRule="auto"/>
        <w:ind w:left="720"/>
      </w:pPr>
      <w:r/>
      <w:hyperlink r:id="rId13">
        <w:r>
          <w:rPr>
            <w:color w:val="0000EE"/>
            <w:u w:val="single"/>
          </w:rPr>
          <w:t>https://www.britannica.com/biography/Mary-Ann-Cotton</w:t>
        </w:r>
      </w:hyperlink>
      <w:r>
        <w:t xml:space="preserve"> - This source provides background information on Mary Ann Cotton, the Victorian serial killer, supporting the claim that she was executed in 1873 after poisoning numerous victims. However, specific artefacts mentioned might not be directly referenced here.</w:t>
      </w:r>
      <w:r/>
    </w:p>
    <w:p>
      <w:pPr>
        <w:pStyle w:val="ListNumber"/>
        <w:spacing w:line="240" w:lineRule="auto"/>
        <w:ind w:left="720"/>
      </w:pPr>
      <w:r/>
      <w:hyperlink r:id="rId14">
        <w:r>
          <w:rPr>
            <w:color w:val="0000EE"/>
            <w:u w:val="single"/>
          </w:rPr>
          <w:t>https://www.gateshead.gov.uk/article/3829/Joseph-Hedley</w:t>
        </w:r>
      </w:hyperlink>
      <w:r>
        <w:t xml:space="preserve"> - Unfortunately, specific details about Joe the Quilter's case are scarce online, but local historical archives like those in Gateshead might provide information on significant crimes from the region's past.</w:t>
      </w:r>
      <w:r/>
    </w:p>
    <w:p>
      <w:pPr>
        <w:pStyle w:val="ListNumber"/>
        <w:spacing w:line="240" w:lineRule="auto"/>
        <w:ind w:left="720"/>
      </w:pPr>
      <w:r/>
      <w:hyperlink r:id="rId15">
        <w:r>
          <w:rPr>
            <w:color w:val="0000EE"/>
            <w:u w:val="single"/>
          </w:rPr>
          <w:t>https://www.beamish.org.uk/about/about-beamish-museum/</w:t>
        </w:r>
      </w:hyperlink>
      <w:r>
        <w:t xml:space="preserve"> - This URL explains Beamish Museum's focus on recreating historical environments and preserving cultural heritage through accurate restorations, similar to the historical reconstructions mentioned in the article.</w:t>
      </w:r>
      <w:r/>
    </w:p>
    <w:p>
      <w:pPr>
        <w:pStyle w:val="ListNumber"/>
        <w:spacing w:line="240" w:lineRule="auto"/>
        <w:ind w:left="720"/>
      </w:pPr>
      <w:r/>
      <w:hyperlink r:id="rId16">
        <w:r>
          <w:rPr>
            <w:color w:val="0000EE"/>
            <w:u w:val="single"/>
          </w:rPr>
          <w:t>https://www.chroniclelive.co.uk/whats-on/whats-on-news/award-winning-attraction-thats-home-31502057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Beamish_Museum" TargetMode="External"/><Relationship Id="rId11" Type="http://schemas.openxmlformats.org/officeDocument/2006/relationships/hyperlink" Target="https://www.beamish.org.uk" TargetMode="External"/><Relationship Id="rId12" Type="http://schemas.openxmlformats.org/officeDocument/2006/relationships/hyperlink" Target="https://www.thisisdurham.com/things-to-do/beamish-the-living-museum-of-the-north-p25731" TargetMode="External"/><Relationship Id="rId13" Type="http://schemas.openxmlformats.org/officeDocument/2006/relationships/hyperlink" Target="https://www.britannica.com/biography/Mary-Ann-Cotton" TargetMode="External"/><Relationship Id="rId14" Type="http://schemas.openxmlformats.org/officeDocument/2006/relationships/hyperlink" Target="https://www.gateshead.gov.uk/article/3829/Joseph-Hedley" TargetMode="External"/><Relationship Id="rId15" Type="http://schemas.openxmlformats.org/officeDocument/2006/relationships/hyperlink" Target="https://www.beamish.org.uk/about/about-beamish-museum/" TargetMode="External"/><Relationship Id="rId16" Type="http://schemas.openxmlformats.org/officeDocument/2006/relationships/hyperlink" Target="https://www.chroniclelive.co.uk/whats-on/whats-on-news/award-winning-attraction-thats-home-315020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