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grow over policing and public safety amid rising crime in Scotland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various parts of Scotland, recent weeks have seen a series of troubling criminal incidents and growing concerns among residents regarding the effectiveness of Police Scotland’s response to crime and public safety. From Edinburgh to Glasgow and Aberdeen, individuals and communities report feeling increasingly vulnerable amid what some former senior police officers describe as a fundamental shift in policing strategy.</w:t>
      </w:r>
      <w:r/>
    </w:p>
    <w:p>
      <w:r/>
      <w:r>
        <w:t>In Edinburgh’s iconic Meadows park, a gang of masked quad bikers has been repeatedly causing havoc. These riders race through the green space at high speeds, churning up grass and spraying mud on families, pensioners, and other park-goers. Their reckless behaviour not only damages the park but also puts people’s safety at risk. Despite frequent incidents, local residents question the police’s apparent absence during these disturbances.</w:t>
      </w:r>
      <w:r/>
    </w:p>
    <w:p>
      <w:r/>
      <w:r>
        <w:t>Similarly, an off-licence owner in Cambuslang, near Glasgow, encountered a troubling situation when a customer who had been refused service took a four-pack of beer without paying and openly drank it at the till. The shopkeeper called the police, but despite being informed of the offender's actions and his provocative taunts, no officers arrived.</w:t>
      </w:r>
      <w:r/>
    </w:p>
    <w:p>
      <w:r/>
      <w:r>
        <w:t>In Aberdeen, a pensioner who discovered a thief inside her home faced challenges in reporting the crime. After the intruder had stolen several bottles of perfume and fled following a brief confrontation, the woman tried multiple times to contact the police via the 101 non-emergency number but was unsuccessful. As a result, the crime went unrecorded.</w:t>
      </w:r>
      <w:r/>
    </w:p>
    <w:p>
      <w:r/>
      <w:r>
        <w:t>Data suggest that since January 2022, over a million calls to the Police Scotland crime hotline have ended with callers hanging up due to being unable to reach an officer. These issues underscore worries about police capacity, availability, and operational priorities.</w:t>
      </w:r>
      <w:r/>
    </w:p>
    <w:p>
      <w:r/>
      <w:r>
        <w:t>Martin Gallagher, a former Police Scotland superintendent who retired in 2022, recounted a recent incident that highlights public frustration. On a recent night out in Linlithgow, West Lothian, he witnessed a street fight involving five men with a crowd watching, but no police presence was visible. “If I’m at the stage where I know I’ll never get through – and even if I do the police aren’t going to arrive – and I’m an ex-superintendent, then what is the general attitude from the public who don’t know what I know?” he asked, speaking to the Daily Mail. Mr Gallagher observed that even he chose not to call the police because he anticipated there would be no response, emphasising a pervasive sense of futility among the public.</w:t>
      </w:r>
      <w:r/>
    </w:p>
    <w:p>
      <w:r/>
      <w:r>
        <w:t>Reflecting on changes over his 28-year career, Mr Gallagher stated that police missions have become “diluted” over time. He recalled how, in earlier years, the police would have actively intervened in incidents such as quad biking in public parks. “When I started in the police you would have had a couple of plain clothes guys there... The police would have had a field day with that – and would have enjoyed it,” he said. Today, the approach, expressed by local inspector Scott Casey, may involve measures such as the considered use of drones to catch offenders, but only in strict compliance with legislation and often constrained by limited manpower and risk aversion.</w:t>
      </w:r>
      <w:r/>
    </w:p>
    <w:p>
      <w:r/>
      <w:r>
        <w:t>This risk aversion is partly motivated by concerns about injuries resulting from police interventions, yet Mr Gallagher questioned the balance of risk: “But what about the poor child that gets run over by the quad bike in the meantime?” He articulated the challenge of policing large-scale public disorder, such as football-related clashes and fireworks attacks in Glasgow and Edinburgh, where police tactics have focused on containment and subsequent investigation, rather than immediate intervention. Such approaches raise questions about the potential for harm to citizens while officers remain on the sidelines.</w:t>
      </w:r>
      <w:r/>
    </w:p>
    <w:p>
      <w:r/>
      <w:r>
        <w:t>Tom Buchan, a former chief superintendent of Strathclyde Police who retired in 2006, highlighted changes in police training and the professionalism of recruits. He expressed surprise that mobile phones are now allowed in police training classes and noted the differing attitudes to shift work among new recruits compared to the more rigorous demands placed on earlier generations. Mr Buchan shared a story of a probationer officer’s mother contacting his sergeant to request that her son not be assigned to challenging domestic violence cases, indicating shifting expectations.</w:t>
      </w:r>
      <w:r/>
    </w:p>
    <w:p>
      <w:r/>
      <w:r>
        <w:t>Both Mr Gallagher and Mr Buchan point out that modern policing encompasses a wide range of responsibilities beyond traditional crime fighting, including addressing social and mental health issues due to gaps in other services. Mr Gallagher noted that a significant amount of information gathered by police relating to social welfare often goes unaddressed by social work departments, consuming police resources unnecessarily.</w:t>
      </w:r>
      <w:r/>
    </w:p>
    <w:p>
      <w:r/>
      <w:r>
        <w:t>Additional challenges include a high proportion of officers classified as “non-deployable”—comprising 7.5 per cent of Police Scotland’s 16,613 officers in 2023—locking them out of operational duties. Alongside the closure of police stations and an increase in incidents such as shoplifting (which rose by 18 per cent in the last year) and assaults on shop workers (which more than doubled), critics say the force is struggling to uphold its core mandate to prevent and detect crime.</w:t>
      </w:r>
      <w:r/>
    </w:p>
    <w:p>
      <w:r/>
      <w:r>
        <w:t>Marie-Clair Munro, a councillor for Morningside in Edinburgh, voiced the frustration of local residents who observe criminals “laughing in the face” of the diminishing police presence. “If there are no police we are stuck between a rock and hard place – and that’s what people keep saying. ‘Where are the police? Why haven’t we got the numbers? Why don’t we have bobbies on the beat? Why are the police stations being closed down?’” she said. The Conservative councillor described some areas as “policing deserts,” attributing the situation to the Scottish National Party’s perceived failure to support Police Scotland adequately.</w:t>
      </w:r>
      <w:r/>
    </w:p>
    <w:p>
      <w:r/>
      <w:r>
        <w:t>In response to these concerns, Deputy Chief Constable Jane Connors told the Daily Mail that Chief Constable Jo Farrell has articulated a vision focused on safer communities, reduced crime, supporting victims, and fostering a thriving workforce. Ms Connors said that Police Scotland is prioritising addressing “threat, harm and risk” and adopting a proportionate response to crime, which includes recorded police warnings to enable officers to focus on serious matters. She added that body-worn cameras are being rolled out nationally and emphasized that officer recruitment remains healthy, with a current complement of 16,535 officers.</w:t>
      </w:r>
      <w:r/>
    </w:p>
    <w:p>
      <w:r/>
      <w:r>
        <w:t>Though acknowledging changing societal dynamics, Mr Buchan reflected on differences between the past and present policing environments. “Are they providing the service we did? No. Anything like it? No. Nowhere near it,” he said.</w:t>
      </w:r>
      <w:r/>
    </w:p>
    <w:p>
      <w:r/>
      <w:r>
        <w:t>Together, these perspectives paint a complex picture of policing in Scotland today, marked by operational challenges, evolving public safety strategies, and community concerns about crime and police availability. The balancing act between risk management, resource allocation, and the expectations of various stakeholders continues to shape the policing landscape across the country.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https://www.scottishfield.co.uk/news/scotland-news/quad-bike-gangs-are-running-riot-in-edinburgh-what-the-police-are-doing-and-how-to-report-it/</w:t>
        </w:r>
      </w:hyperlink>
      <w:r>
        <w:t xml:space="preserve"> - This article details incidents involving quad bike gangs causing disturbance in Edinburgh’s Meadows park, supporting the claim about reckless quad bikers endangering public safety and causing damage while police presence is questioned.</w:t>
      </w:r>
      <w:r/>
    </w:p>
    <w:p>
      <w:pPr>
        <w:pStyle w:val="ListNumber"/>
        <w:spacing w:line="240" w:lineRule="auto"/>
        <w:ind w:left="720"/>
      </w:pPr>
      <w:r/>
      <w:hyperlink r:id="rId11">
        <w:r>
          <w:rPr>
            <w:color w:val="0000EE"/>
            <w:u w:val="single"/>
          </w:rPr>
          <w:t>https://www.dailyrecord.co.uk/news/local-news/shoplifting-spike-hits-scottish-retailers-29320752</w:t>
        </w:r>
      </w:hyperlink>
      <w:r>
        <w:t xml:space="preserve"> - Reports a significant increase in shoplifting in Scotland, including instances where business owners experience theft without effective police response, corroborating the Cambuslang off-licence incident and broader crime rise context.</w:t>
      </w:r>
      <w:r/>
    </w:p>
    <w:p>
      <w:pPr>
        <w:pStyle w:val="ListNumber"/>
        <w:spacing w:line="240" w:lineRule="auto"/>
        <w:ind w:left="720"/>
      </w:pPr>
      <w:r/>
      <w:hyperlink r:id="rId12">
        <w:r>
          <w:rPr>
            <w:color w:val="0000EE"/>
            <w:u w:val="single"/>
          </w:rPr>
          <w:t>https://www.bbc.co.uk/news/uk-scotland-65153639</w:t>
        </w:r>
      </w:hyperlink>
      <w:r>
        <w:t xml:space="preserve"> - Details challenges in contacting Police Scotland, especially via the 101 non-emergency number, affirming the claim that many victims struggle to get police assistance and some crimes go unrecorded.</w:t>
      </w:r>
      <w:r/>
    </w:p>
    <w:p>
      <w:pPr>
        <w:pStyle w:val="ListNumber"/>
        <w:spacing w:line="240" w:lineRule="auto"/>
        <w:ind w:left="720"/>
      </w:pPr>
      <w:r/>
      <w:hyperlink r:id="rId13">
        <w:r>
          <w:rPr>
            <w:color w:val="0000EE"/>
            <w:u w:val="single"/>
          </w:rPr>
          <w:t>https://www.heraldscotland.com/news/23357646.police-scotland-officers-non-deployable-rate-soars-7-5/</w:t>
        </w:r>
      </w:hyperlink>
      <w:r>
        <w:t xml:space="preserve"> - Confirms that 7.5% of Police Scotland officers were non-deployable in 2023, highlighting operational capacity issues discussed in the article.</w:t>
      </w:r>
      <w:r/>
    </w:p>
    <w:p>
      <w:pPr>
        <w:pStyle w:val="ListNumber"/>
        <w:spacing w:line="240" w:lineRule="auto"/>
        <w:ind w:left="720"/>
      </w:pPr>
      <w:r/>
      <w:hyperlink r:id="rId14">
        <w:r>
          <w:rPr>
            <w:color w:val="0000EE"/>
            <w:u w:val="single"/>
          </w:rPr>
          <w:t>https://www.dailyrecord.co.uk/news/scottish-news/scottish-police-unable-respond-crime-29463746</w:t>
        </w:r>
      </w:hyperlink>
      <w:r>
        <w:t xml:space="preserve"> - Includes testimony from former senior police officers about changes in policing strategy, risk aversion, and limited intervention in public disorder incidents, corroborating insights from Martin Gallagher and Tom Buchan.</w:t>
      </w:r>
      <w:r/>
    </w:p>
    <w:p>
      <w:pPr>
        <w:pStyle w:val="ListNumber"/>
        <w:spacing w:line="240" w:lineRule="auto"/>
        <w:ind w:left="720"/>
      </w:pPr>
      <w:r/>
      <w:hyperlink r:id="rId15">
        <w:r>
          <w:rPr>
            <w:color w:val="0000EE"/>
            <w:u w:val="single"/>
          </w:rPr>
          <w:t>https://www.gov.scot/publications/safer-communities-and-justice-data-report-february-2025/pages/statistics-on-crime-in-general/</w:t>
        </w:r>
      </w:hyperlink>
      <w:r>
        <w:t xml:space="preserve"> - Official government statistics confirming recent trends of crime rates in Scotland including increases in shoplifting and assaults on shop workers, supporting the article’s data on crime rises and operational challenges facing Police Scotland.</w:t>
      </w:r>
      <w:r/>
    </w:p>
    <w:p>
      <w:pPr>
        <w:pStyle w:val="ListNumber"/>
        <w:spacing w:line="240" w:lineRule="auto"/>
        <w:ind w:left="720"/>
      </w:pPr>
      <w:r/>
      <w:hyperlink r:id="rId16">
        <w:r>
          <w:rPr>
            <w:color w:val="0000EE"/>
            <w:u w:val="single"/>
          </w:rPr>
          <w:t>https://www.dailymail.co.uk/news/article-14649025/Burglars-vandals-shoplifters-given-free-rein-terrorise-helpless-communities-police-given-keeping-safe.html?ns_mchannel=rss&amp;ns_campaign=1490&amp;ito=1490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ottishfield.co.uk/news/scotland-news/quad-bike-gangs-are-running-riot-in-edinburgh-what-the-police-are-doing-and-how-to-report-it/" TargetMode="External"/><Relationship Id="rId11" Type="http://schemas.openxmlformats.org/officeDocument/2006/relationships/hyperlink" Target="https://www.dailyrecord.co.uk/news/local-news/shoplifting-spike-hits-scottish-retailers-29320752" TargetMode="External"/><Relationship Id="rId12" Type="http://schemas.openxmlformats.org/officeDocument/2006/relationships/hyperlink" Target="https://www.bbc.co.uk/news/uk-scotland-65153639" TargetMode="External"/><Relationship Id="rId13" Type="http://schemas.openxmlformats.org/officeDocument/2006/relationships/hyperlink" Target="https://www.heraldscotland.com/news/23357646.police-scotland-officers-non-deployable-rate-soars-7-5/" TargetMode="External"/><Relationship Id="rId14" Type="http://schemas.openxmlformats.org/officeDocument/2006/relationships/hyperlink" Target="https://www.dailyrecord.co.uk/news/scottish-news/scottish-police-unable-respond-crime-29463746" TargetMode="External"/><Relationship Id="rId15" Type="http://schemas.openxmlformats.org/officeDocument/2006/relationships/hyperlink" Target="https://www.gov.scot/publications/safer-communities-and-justice-data-report-february-2025/pages/statistics-on-crime-in-general/" TargetMode="External"/><Relationship Id="rId16" Type="http://schemas.openxmlformats.org/officeDocument/2006/relationships/hyperlink" Target="https://www.dailymail.co.uk/news/article-14649025/Burglars-vandals-shoplifters-given-free-rein-terrorise-helpless-communities-police-given-keeping-safe.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