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Birmingham City Council proposes new order to tackle noise disturbances in city centre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Birmingham City Council is considering the introduction of a new Public Space Protection Order (PSPO) aimed at addressing concerns over excessive noise levels in several areas within Birmingham city centre. The council has highlighted that noise disturbances have significantly impacted local businesses, residents, and landlords, prompting the move towards stricter regulation.</w:t>
      </w:r>
      <w:r/>
    </w:p>
    <w:p>
      <w:r/>
      <w:r>
        <w:t>The potential PSPO would target noise generated by amplification equipment, musical instruments, busking, street entertainment, street preaching, and public speaking, especially where such activities affect residential properties and commercial premises. The council noted that prior attempts to manage noise issues through voluntary codes of conduct and direct engagement with individuals involved in such activities have proven unsuccessful.</w:t>
      </w:r>
      <w:r/>
    </w:p>
    <w:p>
      <w:r/>
      <w:r>
        <w:t>The areas under consideration for inclusion in the PSPO are Victoria Square, New Street, Temple Street, Cannon Street, Needless Alley, and part of Waterloo Street. These locations have reportedly experienced the majority of noise-related incidents, with the High Street and New Street area cited as the most problematic, due partly to their narrow streets flanked by high buildings which echo sounds, intensifying disturbances.</w:t>
      </w:r>
      <w:r/>
    </w:p>
    <w:p>
      <w:r/>
      <w:r>
        <w:t>The council’s consultation document pointed out various consequences of the excessive noise levels, including difficulties for businesses in communicating with customers, residents struggling to relax or hold phone conversations, and overall impacts on mental health and wellbeing. Landlords have also reported challenges in letting both residential and commercial properties due to the noise issues. Notably, the document revealed that a council officer suffered temporary hearing loss when approaching someone using amplification equipment in one of the affected areas.</w:t>
      </w:r>
      <w:r/>
    </w:p>
    <w:p>
      <w:r/>
      <w:r>
        <w:t>The proposed PSPO would be in effect for three years if implemented. It is intended to complement two existing city centre PSPOs that control noise levels around residential accommodation, which are set to expire in August. However, the council has recognised an increase in complaints outside those protected zones, which has led to calls for a wider PSPO area.</w:t>
      </w:r>
      <w:r/>
    </w:p>
    <w:p>
      <w:r/>
      <w:r>
        <w:t>Residents and stakeholders have until 25 May to respond to the public consultation regarding the proposed restrictions. The council has stated that certain activities would not be prohibited under the new PSPO, although these exemptions have not been detailed in the consultation summary.</w:t>
      </w:r>
      <w:r/>
    </w:p>
    <w:p>
      <w:r/>
      <w:r>
        <w:t>The Birmingham Mail is reporting that this development represents a move by Birmingham City Council to balance the interests of people living and working in the city centre with those using public spaces for entertainment and expression.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https://www.birminghambeheard.org.uk/bcc/citycentrenoisepspo/</w:t>
        </w:r>
      </w:hyperlink>
      <w:r>
        <w:t xml:space="preserve"> - This URL supports the claim that Birmingham City Council is considering a new Public Space Protection Order to address excessive noise levels from activities such as busking, street preaching, and street entertainment in the city centre.</w:t>
      </w:r>
      <w:r/>
    </w:p>
    <w:p>
      <w:pPr>
        <w:pStyle w:val="ListNumber"/>
        <w:spacing w:line="240" w:lineRule="auto"/>
        <w:ind w:left="720"/>
      </w:pPr>
      <w:r/>
      <w:hyperlink r:id="rId11">
        <w:r>
          <w:rPr>
            <w:color w:val="0000EE"/>
            <w:u w:val="single"/>
          </w:rPr>
          <w:t>https://www.birmingham.gov.uk/downloads/download/2629/public_space_protection_orders</w:t>
        </w:r>
      </w:hyperlink>
      <w:r>
        <w:t xml:space="preserve"> - This URL provides information on Public Space Protection Orders by Birmingham City Council, which includes the city centre, and it highlights the areas where noise displacement is a concern.</w:t>
      </w:r>
      <w:r/>
    </w:p>
    <w:p>
      <w:pPr>
        <w:pStyle w:val="ListNumber"/>
        <w:spacing w:line="240" w:lineRule="auto"/>
        <w:ind w:left="720"/>
      </w:pPr>
      <w:r/>
      <w:hyperlink r:id="rId12">
        <w:r>
          <w:rPr>
            <w:color w:val="0000EE"/>
            <w:u w:val="single"/>
          </w:rPr>
          <w:t>https://www.birminghambeheard.org.uk/people-1/citycentrenoisepspos/</w:t>
        </w:r>
      </w:hyperlink>
      <w:r>
        <w:t xml:space="preserve"> - This URL explains that the proposed PSPO is due to increased complaints about noise levels in areas like New Street and Temple Street, which have been worsened by residential areas nearby.</w:t>
      </w:r>
      <w:r/>
    </w:p>
    <w:p>
      <w:pPr>
        <w:pStyle w:val="ListNumber"/>
        <w:spacing w:line="240" w:lineRule="auto"/>
        <w:ind w:left="720"/>
      </w:pPr>
      <w:r/>
      <w:hyperlink r:id="rId13">
        <w:r>
          <w:rPr>
            <w:color w:val="0000EE"/>
            <w:u w:val="single"/>
          </w:rPr>
          <w:t>https://www.birmingham.gov.uk/info/50222/community_safety/1913/public_space_protection_orders</w:t>
        </w:r>
      </w:hyperlink>
      <w:r>
        <w:t xml:space="preserve"> - This URL provides details on how Public Space Protection Orders are made and enforced, including the requirement for consultation and the expiry dates of current orders.</w:t>
      </w:r>
      <w:r/>
    </w:p>
    <w:p>
      <w:pPr>
        <w:pStyle w:val="ListNumber"/>
        <w:spacing w:line="240" w:lineRule="auto"/>
        <w:ind w:left="720"/>
      </w:pPr>
      <w:r/>
      <w:hyperlink r:id="rId14">
        <w:r>
          <w:rPr>
            <w:color w:val="0000EE"/>
            <w:u w:val="single"/>
          </w:rPr>
          <w:t>https://www.birminghamworld.uk/news/birmingham-noise-restrictions-stricter-rules-5089873</w:t>
        </w:r>
      </w:hyperlink>
      <w:r>
        <w:t xml:space="preserve"> - This URL reports on Birmingham's consideration of stricter noise rules, which aligns with the proposed PSPO to manage excessive noise in the city centre.</w:t>
      </w:r>
      <w:r/>
    </w:p>
    <w:p>
      <w:pPr>
        <w:pStyle w:val="ListNumber"/>
        <w:spacing w:line="240" w:lineRule="auto"/>
        <w:ind w:left="720"/>
      </w:pPr>
      <w:r/>
      <w:hyperlink r:id="rId9">
        <w:r>
          <w:rPr>
            <w:color w:val="0000EE"/>
            <w:u w:val="single"/>
          </w:rPr>
          <w:t>https://www.noahwire.com</w:t>
        </w:r>
      </w:hyperlink>
      <w:r>
        <w:t xml:space="preserve"> - This URL is mentioned as the source of the article regarding Birmingham City Council's proposal for a new Public Space Protection Order to manage noise levels in the city centre.</w:t>
      </w:r>
      <w:r/>
    </w:p>
    <w:p>
      <w:pPr>
        <w:pStyle w:val="ListNumber"/>
        <w:spacing w:line="240" w:lineRule="auto"/>
        <w:ind w:left="720"/>
      </w:pPr>
      <w:r/>
      <w:hyperlink r:id="rId15">
        <w:r>
          <w:rPr>
            <w:color w:val="0000EE"/>
            <w:u w:val="single"/>
          </w:rPr>
          <w:t>https://www.birminghammail.co.uk/news/midlands-news/six-birmingham-city-centre-areas-31499979</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irminghambeheard.org.uk/bcc/citycentrenoisepspo/" TargetMode="External"/><Relationship Id="rId11" Type="http://schemas.openxmlformats.org/officeDocument/2006/relationships/hyperlink" Target="https://www.birmingham.gov.uk/downloads/download/2629/public_space_protection_orders" TargetMode="External"/><Relationship Id="rId12" Type="http://schemas.openxmlformats.org/officeDocument/2006/relationships/hyperlink" Target="https://www.birminghambeheard.org.uk/people-1/citycentrenoisepspos/" TargetMode="External"/><Relationship Id="rId13" Type="http://schemas.openxmlformats.org/officeDocument/2006/relationships/hyperlink" Target="https://www.birmingham.gov.uk/info/50222/community_safety/1913/public_space_protection_orders" TargetMode="External"/><Relationship Id="rId14" Type="http://schemas.openxmlformats.org/officeDocument/2006/relationships/hyperlink" Target="https://www.birminghamworld.uk/news/birmingham-noise-restrictions-stricter-rules-5089873" TargetMode="External"/><Relationship Id="rId15" Type="http://schemas.openxmlformats.org/officeDocument/2006/relationships/hyperlink" Target="https://www.birminghammail.co.uk/news/midlands-news/six-birmingham-city-centre-areas-3149997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