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report highlights need for swift action on workplace behaviour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comprehensive report examining the BBC’s workplace culture is scheduled for release on Monday, offering an in-depth review of recent challenges within the corporation amid a series of high-profile controversies. The findings are set to clarify the state of the corporation’s internal environment and recommend measures for future improvement.</w:t>
      </w:r>
      <w:r/>
    </w:p>
    <w:p>
      <w:r/>
      <w:r>
        <w:t>The report, led by management consultant Grahame Russell, was commissioned following public and internal concerns about the BBC’s handling of conduct issues, particularly in light of incidents involving former newsreader Huw Edwards. According to sources familiar with the review, the report concludes that while the BBC does not possess a “toxic” workplace culture, there is a pressing need for the organisation to act more swiftly and decisively when staff behaviour falls short of expected standards.</w:t>
      </w:r>
      <w:r/>
    </w:p>
    <w:p>
      <w:r/>
      <w:r>
        <w:t>Central to the report’s recommendations is the emphasis on earlier intervention and clearer communication regarding behavioural expectations. The review aims to delineate what the BBC expects from its staff in terms of conduct and outlines practical steps to enhance how concerns and complaints are managed within the corporation. These include improving processes to identify issues sooner, increasing training and support for employees, and clarifying the standards to which staff are held.</w:t>
      </w:r>
      <w:r/>
    </w:p>
    <w:p>
      <w:r/>
      <w:r>
        <w:t>A BBC insider described the report as “a pivotal moment for the BBC,” indicating that the organisation plans to fully embrace the proposals, which seek a “reset” of the corporation’s culture. The insider further outlined, “All organisations face challenges and the BBC is no exception. Now is the opportunity to deliver real change.”</w:t>
      </w:r>
      <w:r/>
    </w:p>
    <w:p>
      <w:r/>
      <w:r>
        <w:t>The timing of this report follows several notable incidents that have brought scrutiny to the corporation’s internal procedures. In 2024, former footballer Jermaine Jenas was dismissed from the BBC's The One Show after admitting to sending inappropriate messages to female colleagues. Similarly, concerns were raised about the duty of care for participants on Strictly Come Dancing. Another prominent case involved Gregg Wallace, who stepped down from presenting the BBC’s MasterChef after historical complaints surfaced, leading to an external investigation by the show’s production company, Banijay UK. Wallace recently spoke out to the press, seeking “space to heal” amid denials from his legal team regarding allegations of sexual harassment.</w:t>
      </w:r>
      <w:r/>
    </w:p>
    <w:p>
      <w:r/>
      <w:r>
        <w:t>The report will also assess progress made on earlier recommendations from Change Associates, the consultancy involved in a 2013 “respect at work” report aiming to improve workplace conduct across the BBC. When the corporation announced the reappointment of Change Associates in October 2024 under Grahame Russell’s leadership, it emphasised the need to ensure “the consequences of inappropriate behaviour and abuse of power are understood by everyone” and tackled swiftly.</w:t>
      </w:r>
      <w:r/>
    </w:p>
    <w:p>
      <w:r/>
      <w:r>
        <w:t>Ahead of the report’s publication, BBC chairman Samir Shah, director-general Tim Davie, and Baroness Helena Kennedy—chairwoman of the Creative Industries Independent Standards Authority (CIISA) board—are scheduled to address staff in a call on Monday at 11am.</w:t>
      </w:r>
      <w:r/>
    </w:p>
    <w:p>
      <w:r/>
      <w:r>
        <w:t>Recent years have seen heightened scrutiny of the BBC’s handling of internal complaints and misconduct. In February 2024, the BBC issued an apology to the family of a young person involved in the Huw Edwards controversy, with an investigative report highlighting the need for “greater consistency” in complaint procedures. Subsequently, the BBC updated its workplace relationship guidelines to warn staff against exploiting “celebrity status” to influence decisions, deeming such actions as an “abuse of power,” and flagged concerns about potential grooming behaviour.</w:t>
      </w:r>
      <w:r/>
    </w:p>
    <w:p>
      <w:r/>
      <w:r>
        <w:t>Huw Edwards himself was sentenced in September 2023 to six months’ imprisonment, suspended for two years, after pleading guilty to charges related to indecent images of children. His case has had significant ramifications for the BBC’s reputation, with chairman Samir Shah acknowledging the damage and the corporation seeking reimbursement of approximately £200,000 in salary paid to Edwards between his arrest and departure in April 2024.</w:t>
      </w:r>
      <w:r/>
    </w:p>
    <w:p>
      <w:r/>
      <w:r>
        <w:t>Additionally, a BBC review from earlier this year revealed that several individuals felt unable to raise concerns about comedian and former presenter Russell Brand during his tenure at the corporation. Parallel investigations also showed the BBC Board failed to take adequate action when presented with allegations regarding veteran DJ Tim Westwood’s behaviour. Both Brand and Westwood have categorically denied any wrongdoing and have not been associated with the BBC for over a decade.</w:t>
      </w:r>
      <w:r/>
    </w:p>
    <w:p>
      <w:r/>
      <w:r>
        <w:t>The Irish News (Belfast) is reporting that the forthcoming workplace culture report represents a critical juncture for the BBC as it seeks to address and rebuild its internal culture and public trust in the aftermath of several significant and sensitive issues within the organisation.</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