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harsh realities of female criminality in early modern Britain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Early Modern Britain, female-perpetrated murders, though less frequent than male violence, left a vivid mark on history due to their rarity and the severe societal reaction they provoked. Policewoman turned historian Blessin Adams explores this lesser-known facet of history in her book "Thou Savage Woman: Female Killers in Early Modern Britain," which delves into detailed cases of horrific killings committed by women during the 16th and 17th centuries.</w:t>
      </w:r>
      <w:r/>
    </w:p>
    <w:p>
      <w:r/>
      <w:r>
        <w:t>The book brings to light numerous instances where women, often subjected to male violence and abuse, resorted to extreme measures such as the murder of husbands or employers, acts that were severely punished despite the context. Adams explains that "the sex of the person condemned decided their punishment: men were hanged, women were burned at the stake," highlighting the gendered nature of the judicial system at the time. She adds, "Male violence was considered necessary to maintain social order; female violence was an aberration that had to be stamped out," underscoring the societal anxiety around female violence in a patriarchal society prioritising domestic stability.</w:t>
      </w:r>
      <w:r/>
    </w:p>
    <w:p>
      <w:r/>
      <w:r>
        <w:t xml:space="preserve">One of the most notorious cases documented is that of Alice Arden from Faversham, Kent, in 1551. Described as "yoong, tall, and well favoured of shape and counternance," Alice conspired to murder her unpopular merchant husband Thomas Arden in order to be with her lover, a tailor who was her father's servant. After failed attempts including poisoning and ambushes gone awry, Arden was eventually killed violently—her lover and conspirators attacked him with a pressing iron and knives, culminating with Alice plunging a dagger into his corpse. Found guilty of “petty treason,” she was executed by burning at the stake before a large crowd. Alice’s crime resonated widely, inspiring pamphlets and the 1592 play </w:t>
      </w:r>
      <w:r>
        <w:rPr>
          <w:i/>
        </w:rPr>
        <w:t>Arden of Faversham</w:t>
      </w:r>
      <w:r>
        <w:t>.</w:t>
      </w:r>
      <w:r/>
    </w:p>
    <w:p>
      <w:r/>
      <w:r>
        <w:t>Other cases recount similarly grim fates. Elizabeth Caldwell, in 1602, poisoned her husband Thomas with arsenic-laced cakes, unintentionally endangering other household members, which resulted in a death sentence for her. Margaret Fernseed, a brothel owner near the Tower of London, was executed after being accused—without evidence—of killing her husband and displaying inappropriate grief. Elizabeth Husbands of Leicestershire was sentenced to be burned at the stake in 1684 for poisoning her husband, though she confessed to multiple murders, claiming an evil spirit tempted her to kill.</w:t>
      </w:r>
      <w:r/>
    </w:p>
    <w:p>
      <w:r/>
      <w:r>
        <w:t>The book also chronicles the brutal legal punishments of the era such as the 1530 'Act for Poisonyng' under Henry VIII, which mandated boiling to death for poisoners. An example includes Richard Roose, who was boiled alive in London’s Smithfield in 1531 as a public warning. This horrific practice was repealed by Henry’s successor, Edward VI.</w:t>
      </w:r>
      <w:r/>
    </w:p>
    <w:p>
      <w:r/>
      <w:r>
        <w:t>Economic desperation and harsh domestic realities also feature prominently. Leticia Wigington of Ratcliffe, London, was executed in 1681 after she and her lodger tortured and killed her 13-year-old apprentice Elizabeth Houlton over accusations of theft. Adams notes that “Leticia was viewed as the principal actor in this terrible murder,” reflecting societal outrage specifically at women exerting brutal authority.</w:t>
      </w:r>
      <w:r/>
    </w:p>
    <w:p>
      <w:r/>
      <w:r>
        <w:t>Cases also highlight the lack of legal protection for women suffering domestic abuse. Mary Hobry, a French midwife in London, killed and dismembered her abusive husband in 1688. Despite claiming mental torment, she was still condemned for petty treason and burned at the stake.</w:t>
      </w:r>
      <w:r/>
    </w:p>
    <w:p>
      <w:r/>
      <w:r>
        <w:t>"Thou Savage Woman" draws on contemporary witness accounts and court records to paint a stark picture of early modern female violence and the punishments meted out. It reveals how female criminality was both rare and shocking in a society that heavily policed gender roles through the legal system. The book is published by Harper Collins and is available from the Mail Bookshop.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https://www.goodreads.com/book/show/216455868-thou-savage-woman</w:t>
        </w:r>
      </w:hyperlink>
      <w:r>
        <w:t xml:space="preserve"> - Supports the existence and thematic focus of Blessin Adams' book on early modern female killers, detailing its use of court archives and case studies.</w:t>
      </w:r>
      <w:r/>
    </w:p>
    <w:p>
      <w:pPr>
        <w:pStyle w:val="ListNumber"/>
        <w:spacing w:line="240" w:lineRule="auto"/>
        <w:ind w:left="720"/>
      </w:pPr>
      <w:r/>
      <w:hyperlink r:id="rId11">
        <w:r>
          <w:rPr>
            <w:color w:val="0000EE"/>
            <w:u w:val="single"/>
          </w:rPr>
          <w:t>https://newbooksnetwork.com/thou-savage-woman-female-killers-in-early-modern-britain</w:t>
        </w:r>
      </w:hyperlink>
      <w:r>
        <w:t xml:space="preserve"> - Corroborates the book's exploration of gendered judicial practices and societal reactions to female violence, as highlighted in the podcast discussion.</w:t>
      </w:r>
      <w:r/>
    </w:p>
    <w:p>
      <w:pPr>
        <w:pStyle w:val="ListNumber"/>
        <w:spacing w:line="240" w:lineRule="auto"/>
        <w:ind w:left="720"/>
      </w:pPr>
      <w:r/>
      <w:hyperlink r:id="rId12">
        <w:r>
          <w:rPr>
            <w:color w:val="0000EE"/>
            <w:u w:val="single"/>
          </w:rPr>
          <w:t>https://blessinadams.com</w:t>
        </w:r>
      </w:hyperlink>
      <w:r>
        <w:t xml:space="preserve"> - Provides direct information about the book's publication details and author's background, confirming the publisher (HarperCollins) and release date.</w:t>
      </w:r>
      <w:r/>
    </w:p>
    <w:p>
      <w:pPr>
        <w:pStyle w:val="ListNumber"/>
        <w:spacing w:line="240" w:lineRule="auto"/>
        <w:ind w:left="720"/>
      </w:pPr>
      <w:r/>
      <w:hyperlink r:id="rId13">
        <w:r>
          <w:rPr>
            <w:color w:val="0000EE"/>
            <w:u w:val="single"/>
          </w:rPr>
          <w:t>https://maldonbooks.com/product/thou-savage-woman-female-killers-in-early-modern-britain</w:t>
        </w:r>
      </w:hyperlink>
      <w:r>
        <w:t xml:space="preserve"> - Validates the book's emphasis on historical female agency and societal perceptions of women's roles in violent crimes.</w:t>
      </w:r>
      <w:r/>
    </w:p>
    <w:p>
      <w:pPr>
        <w:pStyle w:val="ListNumber"/>
        <w:spacing w:line="240" w:lineRule="auto"/>
        <w:ind w:left="720"/>
      </w:pPr>
      <w:r/>
      <w:hyperlink r:id="rId14">
        <w:r>
          <w:rPr>
            <w:color w:val="0000EE"/>
            <w:u w:val="single"/>
          </w:rPr>
          <w:t>https://www.telegraph.co.uk/books/non-fiction/review-thou-savage-woman-blessin-adams/</w:t>
        </w:r>
      </w:hyperlink>
      <w:r>
        <w:t xml:space="preserve"> - Details specific cases like Elizabeth Evans and analyzes the gendered punishment dynamics, aligning with the article's claims about judicial bias.</w:t>
      </w:r>
      <w:r/>
    </w:p>
    <w:p>
      <w:pPr>
        <w:pStyle w:val="ListNumber"/>
        <w:spacing w:line="240" w:lineRule="auto"/>
        <w:ind w:left="720"/>
      </w:pPr>
      <w:r/>
      <w:hyperlink r:id="rId14">
        <w:r>
          <w:rPr>
            <w:color w:val="0000EE"/>
            <w:u w:val="single"/>
          </w:rPr>
          <w:t>https://www.telegraph.co.uk/books/non-fiction/review-thou-savage-woman-blessin-adams/</w:t>
        </w:r>
      </w:hyperlink>
      <w:r>
        <w:t xml:space="preserve"> - Reiterates the book's discussion of societal anxiety around female violence and the disproportionate attention given to female murderers.</w:t>
      </w:r>
      <w:r/>
    </w:p>
    <w:p>
      <w:pPr>
        <w:pStyle w:val="ListNumber"/>
        <w:spacing w:line="240" w:lineRule="auto"/>
        <w:ind w:left="720"/>
      </w:pPr>
      <w:r/>
      <w:hyperlink r:id="rId15">
        <w:r>
          <w:rPr>
            <w:color w:val="0000EE"/>
            <w:u w:val="single"/>
          </w:rPr>
          <w:t>https://www.dailymail.co.uk/news/article-14647741/The-killer-Victorian-women-torturous-methods-used-murder-men-women-crossed-them.html?ns_mchannel=rss&amp;ns_campaign=1490&amp;ito=1490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odreads.com/book/show/216455868-thou-savage-woman" TargetMode="External"/><Relationship Id="rId11" Type="http://schemas.openxmlformats.org/officeDocument/2006/relationships/hyperlink" Target="https://newbooksnetwork.com/thou-savage-woman-female-killers-in-early-modern-britain" TargetMode="External"/><Relationship Id="rId12" Type="http://schemas.openxmlformats.org/officeDocument/2006/relationships/hyperlink" Target="https://blessinadams.com" TargetMode="External"/><Relationship Id="rId13" Type="http://schemas.openxmlformats.org/officeDocument/2006/relationships/hyperlink" Target="https://maldonbooks.com/product/thou-savage-woman-female-killers-in-early-modern-britain" TargetMode="External"/><Relationship Id="rId14" Type="http://schemas.openxmlformats.org/officeDocument/2006/relationships/hyperlink" Target="https://www.telegraph.co.uk/books/non-fiction/review-thou-savage-woman-blessin-adams/" TargetMode="External"/><Relationship Id="rId15" Type="http://schemas.openxmlformats.org/officeDocument/2006/relationships/hyperlink" Target="https://www.dailymail.co.uk/news/article-14647741/The-killer-Victorian-women-torturous-methods-used-murder-men-women-crossed-them.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