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Ministry of Defence investigates PFAS contamination at RAF Marham and other UK sites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Ministry of Defence (MOD) has initiated an investigation into potential contamination by synthetic PFAS chemicals at three locations across the UK, including RAF Marham, a prominent Royal Air Force base situated approximately 15 miles from King's Lynn. The inquiry follows a screening exercise conducted by the Environment Agency (EA), which identified RAF Marham as posing a significant pollution risk due to its proximity to drinking water safeguard zones and several protected nature reserves.</w:t>
      </w:r>
      <w:r/>
    </w:p>
    <w:p>
      <w:r/>
      <w:r>
        <w:t>PFAS, or perfluoroalkyl and polyfluoroalkyl substances, are synthetic chemicals commonly referred to as "forever chemicals" because of their persistence in the environment. These substances are notorious for their resistance to degradation, often remaining in ecosystems for tens of thousands of years. Associated with serious health concerns—such as cancers and reproductive issues—PFAS have also been linked to extensive environmental damage.</w:t>
      </w:r>
      <w:r/>
    </w:p>
    <w:p>
      <w:r/>
      <w:r>
        <w:t>Some varieties of PFAS have been banned by the UK government amid growing concerns about their adverse effects. Nonetheless, other PFAS compounds remain legally permissible within certain limits and continue to be used in everyday products like non-stick cookware, food packaging, carpets, and furniture. A significant source of PFAS contamination at military sites arises from firefighting foams that have been extensively utilised over decades, including at RAF Marham.</w:t>
      </w:r>
      <w:r/>
    </w:p>
    <w:p>
      <w:r/>
      <w:r>
        <w:t>Efforts to mitigate PFAS pollution have been underway for some time. The government began prohibiting certain PFAS chemicals in firefighting foams over ten years ago, with an increasing phase-out from 2019 onward. This culminated in a permanent ban on specific PFAS-containing firefighting foams in July 2024. Further, a complete ban on all extinguishers containing PFAS is scheduled to start in 2026, with a phased removal period extending to 2030. The government is also considering additional restrictions on these chemicals.</w:t>
      </w:r>
      <w:r/>
    </w:p>
    <w:p>
      <w:r/>
      <w:r>
        <w:t>Local representatives have voiced concern regarding the ongoing investigation. Terry Jermy, Member of Parliament for South West Norfolk, described the situation as a "historic issue that clearly needs an immediate and thorough inquiry," emphasising the potential impact on community health, the environment, and the economy if measures are not taken. Marham district councillor Pallavi Devulapalli called for increased investment to "clean up the environment around bases" and advocated for replacing PFAS chemicals with safer alternatives, highlighting the long-term health risks and associated costs to society.</w:t>
      </w:r>
      <w:r/>
    </w:p>
    <w:p>
      <w:r/>
      <w:r>
        <w:t>The issue of PFAS contamination extends beyond RAF Marham. Recent investigative reports have detected elevated PFAS levels in drinking water near other RAF facilities, such as RAF Mildenhall in Suffolk. Former RAF firefighters have also reported diagnoses of health conditions they attribute to prolonged exposure to PFAS-containing firefighting foams, often used without environmental containment measures.</w:t>
      </w:r>
      <w:r/>
    </w:p>
    <w:p>
      <w:r/>
      <w:r>
        <w:t>Despite concerns, government officials maintain that current drinking water supplies do not contain unsafe levels of PFAS. A government spokesperson confirmed that MOD investigations are ongoing in collaboration with the Environment Agency to evaluate contamination risks across military sites. The spokesperson stated, "Our rapid review of the environmental improvement plan will look at the risks posed by PFAS and how best to tackle them to deliver our legally binding targets to save nature.”</w:t>
      </w:r>
      <w:r/>
    </w:p>
    <w:p>
      <w:r/>
      <w:r>
        <w:t>The Environment Agency echoed this cautious stance, noting the rapidly evolving global science on PFAS and outlining a multi-year programme to enhance understanding of PFAS pollution sources in England.</w:t>
      </w:r>
      <w:r/>
    </w:p>
    <w:p>
      <w:r/>
      <w:r>
        <w:t>Experts in environmental science have warned that the UK may be trailing behind other nations in addressing PFAS contamination. In the United States, billions of dollars have already been allocated to testing and remediation efforts at military installations. Professor Patrick Byrne, a water science expert at Liverpool John Moores University, cautioned that monitoring efforts currently cover only a limited subset of PFAS compounds, suggesting that the full scope of contamination might be underestimated. Byrne remarked to the Guardian, "We're at the tip of the iceberg. There are so many others we don't yet fully understand or detect."</w:t>
      </w:r>
      <w:r/>
    </w:p>
    <w:p>
      <w:r/>
      <w:r>
        <w:t>Water supply company Anglian Water, responsible for monitoring PFAS in drinking water, has stated it has found no breaches of Drinking Water Inspectorate standards to date. However, it acknowledged limitations in treatment technologies, emphasising that PFAS cannot be completely removed through standard water treatment processes. The company has urged government action to restrict the use of PFAS in manufacturing, aligning with calls from Water UK, a representative body for water firms, for legislative measures to curtail PFAS proliferation.</w:t>
      </w:r>
      <w:r/>
    </w:p>
    <w:p>
      <w:r/>
      <w:r>
        <w:t>RAF Marham continues to operate as a key military airbase, notably housing F-35B Lightning jets, and serves as an important site for national defence. The ongoing investigations into PFAS contamination at RAF Marham and other locations reflect growing scrutiny of environmental impacts associated with longstanding military practices and underline the complex challenges posed by persistent synthetic chemicals.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https://www.ehn.org/uk-military-sites-face-scrutiny-over-pfas-contamination-threatening-water-and-ecosystems</w:t>
        </w:r>
      </w:hyperlink>
      <w:r>
        <w:t xml:space="preserve"> - Details the UK MoD's investigation into PFAS contamination at RAF Marham, RM Chivenor, and AAC Middle Wallop, including risks to drinking water safeguard zones and ecologically sensitive areas.</w:t>
      </w:r>
      <w:r/>
    </w:p>
    <w:p>
      <w:pPr>
        <w:pStyle w:val="ListNumber"/>
        <w:spacing w:line="240" w:lineRule="auto"/>
        <w:ind w:left="720"/>
      </w:pPr>
      <w:r/>
      <w:hyperlink r:id="rId11">
        <w:r>
          <w:rPr>
            <w:color w:val="0000EE"/>
            <w:u w:val="single"/>
          </w:rPr>
          <w:t>https://www.chemistryworld.com/news/concerns-raised-about-pfas-leaking-from-three-uk-military-bases/4021400.article</w:t>
        </w:r>
      </w:hyperlink>
      <w:r>
        <w:t xml:space="preserve"> - Confirms use of the Environment Agency's PFAS risk screening tool to identify the three military sites and discusses the Environmental Audit Committee's formal inquiry into PFAS regulation.</w:t>
      </w:r>
      <w:r/>
    </w:p>
    <w:p>
      <w:pPr>
        <w:pStyle w:val="ListNumber"/>
        <w:spacing w:line="240" w:lineRule="auto"/>
        <w:ind w:left="720"/>
      </w:pPr>
      <w:r/>
      <w:hyperlink r:id="rId12">
        <w:r>
          <w:rPr>
            <w:color w:val="0000EE"/>
            <w:u w:val="single"/>
          </w:rPr>
          <w:t>https://aoav.org.uk/2025/toxic-legacy-mod-sites-under-scrutiny-for-pfas-pollution/</w:t>
        </w:r>
      </w:hyperlink>
      <w:r>
        <w:t xml:space="preserve"> - Reinforces The Guardian's findings about military bases under scrutiny and highlights ongoing concerns about PFAS pollution linked to MoD sites.</w:t>
      </w:r>
      <w:r/>
    </w:p>
    <w:p>
      <w:pPr>
        <w:pStyle w:val="ListNumber"/>
        <w:spacing w:line="240" w:lineRule="auto"/>
        <w:ind w:left="720"/>
      </w:pPr>
      <w:r/>
      <w:hyperlink r:id="rId13">
        <w:r>
          <w:rPr>
            <w:color w:val="0000EE"/>
            <w:u w:val="single"/>
          </w:rPr>
          <w:t>https://pfascentral.org/news/fears-that-uk-military-bases-may-be-leaking-toxic-forever-chemicals-into-drinking-water</w:t>
        </w:r>
      </w:hyperlink>
      <w:r>
        <w:t xml:space="preserve"> - Corroborates the identification of RAF Marham, RM Chivenor, and AAC Middle Wallop as contamination risks and describes their proximity to protected environmental sites.</w:t>
      </w:r>
      <w:r/>
    </w:p>
    <w:p>
      <w:pPr>
        <w:pStyle w:val="ListNumber"/>
        <w:spacing w:line="240" w:lineRule="auto"/>
        <w:ind w:left="720"/>
      </w:pPr>
      <w:r/>
      <w:hyperlink r:id="rId14">
        <w:r>
          <w:rPr>
            <w:color w:val="0000EE"/>
            <w:u w:val="single"/>
          </w:rPr>
          <w:t>https://ceobs.org/pfas-forever-chemicals-are-in-munitions-and-other-military-applications-too/</w:t>
        </w:r>
      </w:hyperlink>
      <w:r>
        <w:t xml:space="preserve"> - Supports claims about PFAS use in military applications and the UK government's 2024 notice to secure PFAS-coated protective equipment.</w:t>
      </w:r>
      <w:r/>
    </w:p>
    <w:p>
      <w:pPr>
        <w:pStyle w:val="ListNumber"/>
        <w:spacing w:line="240" w:lineRule="auto"/>
        <w:ind w:left="720"/>
      </w:pPr>
      <w:r/>
      <w:hyperlink r:id="rId10">
        <w:r>
          <w:rPr>
            <w:color w:val="0000EE"/>
            <w:u w:val="single"/>
          </w:rPr>
          <w:t>https://www.ehn.org/uk-military-sites-face-scrutiny-over-pfas-contamination-threatening-water-and-ecosystems</w:t>
        </w:r>
      </w:hyperlink>
      <w:r>
        <w:t xml:space="preserve"> - Second reference to same URL to address additional claims: Highlights health risks (cancer, immune disruption) and the persistence of PFAS, while noting the UK's lag in monitoring compared to the US.</w:t>
      </w:r>
      <w:r/>
    </w:p>
    <w:p>
      <w:pPr>
        <w:pStyle w:val="ListNumber"/>
        <w:spacing w:line="240" w:lineRule="auto"/>
        <w:ind w:left="720"/>
      </w:pPr>
      <w:r/>
      <w:hyperlink r:id="rId15">
        <w:r>
          <w:rPr>
            <w:color w:val="0000EE"/>
            <w:u w:val="single"/>
          </w:rPr>
          <w:t>https://www.edp24.co.uk/news/25106819.raf-marham-faces-probe-toxic-forever-chemicals/?ref=rss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hn.org/uk-military-sites-face-scrutiny-over-pfas-contamination-threatening-water-and-ecosystems" TargetMode="External"/><Relationship Id="rId11" Type="http://schemas.openxmlformats.org/officeDocument/2006/relationships/hyperlink" Target="https://www.chemistryworld.com/news/concerns-raised-about-pfas-leaking-from-three-uk-military-bases/4021400.article" TargetMode="External"/><Relationship Id="rId12" Type="http://schemas.openxmlformats.org/officeDocument/2006/relationships/hyperlink" Target="https://aoav.org.uk/2025/toxic-legacy-mod-sites-under-scrutiny-for-pfas-pollution/" TargetMode="External"/><Relationship Id="rId13" Type="http://schemas.openxmlformats.org/officeDocument/2006/relationships/hyperlink" Target="https://pfascentral.org/news/fears-that-uk-military-bases-may-be-leaking-toxic-forever-chemicals-into-drinking-water" TargetMode="External"/><Relationship Id="rId14" Type="http://schemas.openxmlformats.org/officeDocument/2006/relationships/hyperlink" Target="https://ceobs.org/pfas-forever-chemicals-are-in-munitions-and-other-military-applications-too/" TargetMode="External"/><Relationship Id="rId15" Type="http://schemas.openxmlformats.org/officeDocument/2006/relationships/hyperlink" Target="https://www.edp24.co.uk/news/25106819.raf-marham-faces-probe-toxic-forever-chemicals/?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