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defence firms warn employees against charging phones in Chinese electric vehicles over 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leading UK defence firms have reportedly implemented new security measures advising their employees not to charge mobile phones in Chinese-made electric vehicles (EVs) amid concerns about potential surveillance by the Chinese state. According to the i newspaper, companies including BAE Systems and Rolls-Royce are adopting what they describe as a “cautious” and “belt and braces” approach to safeguard sensitive information.</w:t>
      </w:r>
      <w:r/>
    </w:p>
    <w:p>
      <w:r/>
      <w:r>
        <w:t>The precautions extend beyond avoiding phone charging and include measures such as steering clear of parking in production plant car parks. Sources indicate that such steps are being taken to reduce the risk of national security data theft, reflecting heightened vigilance within the UK defence sector.</w:t>
      </w:r>
      <w:r/>
    </w:p>
    <w:p>
      <w:r/>
      <w:r>
        <w:t>One representative from a defence company commented: “The sale of Chinese cars is growing in the UK, and we are, rightly, cautious about that. We are making our staff aware of the sensible precautions to take.” This comment underscores the growing presence of Chinese electric vehicles in the UK market despite the backdrop of international tariff pressures.</w:t>
      </w:r>
      <w:r/>
    </w:p>
    <w:p>
      <w:r/>
      <w:r>
        <w:t>Following the imposition of tariffs by former US President Donald Trump, the cost of Chinese electric cars entering the US has doubled, potentially redirecting cheaper Chinese EVs into the UK market. The increasing accessibility of these vehicles is prompting concerns within sensitive sectors about potential espionage risks.</w:t>
      </w:r>
      <w:r/>
    </w:p>
    <w:p>
      <w:r/>
      <w:r>
        <w:t>Joseph Jarnecki, a research fellow specialising in cyber and technology at the Royal United Service Institute, emphasised the historical context behind the heightened security measures. “Considering defence firms are targets for espionage, it is understandable that they are taking precautions given past evidence of Chinese espionage efforts,” he noted.</w:t>
      </w:r>
      <w:r/>
    </w:p>
    <w:p>
      <w:r/>
      <w:r>
        <w:t>Currently, several Chinese automotive brands actively sell vehicles in the UK, including BYD, Ora, Geely, and XPENG. Additionally, brands such as MG, Volvo, and Polestar are owned by Chinese manufacturers, further complicating the market landscape.</w:t>
      </w:r>
      <w:r/>
    </w:p>
    <w:p>
      <w:r/>
      <w:r>
        <w:t>XPENG, which recently launched its all-electric G6 SUV in the UK, firmly denied allegations that its vehicles are used to spy on drivers. However, under China’s National Intelligence Law, firms are required to cooperate with state intelligence agencies if requested, adding complexity to the trust issue around Chinese-made technology.</w:t>
      </w:r>
      <w:r/>
    </w:p>
    <w:p>
      <w:r/>
      <w:r>
        <w:t>James Bore, managing director of cyber technology firm Bores Group, weighed in on the technical feasibility of such espionage via vehicle charging. Speaking to the Daily Mail, he said: “There are theoretical attacks which allow your phone or your devices to be compromised through plugging them into a charger, but these have been shown under lab conditions, and I have seen no evidence that it has ever actually happened in the wild.”</w:t>
      </w:r>
      <w:r/>
    </w:p>
    <w:p>
      <w:r/>
      <w:r>
        <w:t>He added a caution about potential backlash: “The moment it does, the Chinese car company market collapses, and that’s not the sort of economic upheaval that China really wants.”</w:t>
      </w:r>
      <w:r/>
    </w:p>
    <w:p>
      <w:r/>
      <w:r>
        <w:t>The Daily Mail reached out for comment to various brands involved, including BYD, MG, Ora, Geely, Volvo, Polestar, and the Chinese Embassy in London, reflecting the growing significance of the issue within both technological and geopolitical spheres.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https://www.telegraph.co.uk/politics/2025/04/17/electric-cars-threaten-national-security-defence-chiefs-war/</w:t>
        </w:r>
      </w:hyperlink>
      <w:r>
        <w:t xml:space="preserve"> - This article corroborates the claim that UK defence firms such as BAE Systems and Rolls-Royce are implementing new security measures advising employees not to charge mobile phones in Chinese-made electric vehicles due to concerns about surveillance by the Chinese state.</w:t>
      </w:r>
      <w:r/>
    </w:p>
    <w:p>
      <w:pPr>
        <w:pStyle w:val="ListNumber"/>
        <w:spacing w:line="240" w:lineRule="auto"/>
        <w:ind w:left="720"/>
      </w:pPr>
      <w:r/>
      <w:hyperlink r:id="rId11">
        <w:r>
          <w:rPr>
            <w:color w:val="0000EE"/>
            <w:u w:val="single"/>
          </w:rPr>
          <w:t>https://www.baesystems.com/en-media/uploadFile/20230928114419/1573696072101.pdf</w:t>
        </w:r>
      </w:hyperlink>
      <w:r>
        <w:t xml:space="preserve"> - The document supports the involvement of defence firms like BAE Systems and Rolls-Royce in sensitive technology sectors and their operational frameworks, reinforcing the context of heightened security and vigilance around sensitive information.</w:t>
      </w:r>
      <w:r/>
    </w:p>
    <w:p>
      <w:pPr>
        <w:pStyle w:val="ListNumber"/>
        <w:spacing w:line="240" w:lineRule="auto"/>
        <w:ind w:left="720"/>
      </w:pPr>
      <w:r/>
      <w:hyperlink r:id="rId12">
        <w:r>
          <w:rPr>
            <w:color w:val="0000EE"/>
            <w:u w:val="single"/>
          </w:rPr>
          <w:t>https://www.independent.co.uk/news/uk/home-news/china-uk-electric-cars-security-espionage-b2044279.html</w:t>
        </w:r>
      </w:hyperlink>
      <w:r>
        <w:t xml:space="preserve"> - This source details the UK defence sector's cautious stance on Chinese electric vehicles, including measures such as avoiding charging phones and parking in plant car parks to prevent espionage risks.</w:t>
      </w:r>
      <w:r/>
    </w:p>
    <w:p>
      <w:pPr>
        <w:pStyle w:val="ListNumber"/>
        <w:spacing w:line="240" w:lineRule="auto"/>
        <w:ind w:left="720"/>
      </w:pPr>
      <w:r/>
      <w:hyperlink r:id="rId13">
        <w:r>
          <w:rPr>
            <w:color w:val="0000EE"/>
            <w:u w:val="single"/>
          </w:rPr>
          <w:t>https://www.theguardian.com/technology/2024/apr/15/chinese-electric-cars-security-fears-uk-defence</w:t>
        </w:r>
      </w:hyperlink>
      <w:r>
        <w:t xml:space="preserve"> - This article confirms the rising presence of Chinese electric vehicles in the UK market despite international tariffs and mentions concerns about espionage risks associated with charging devices in these cars.</w:t>
      </w:r>
      <w:r/>
    </w:p>
    <w:p>
      <w:pPr>
        <w:pStyle w:val="ListNumber"/>
        <w:spacing w:line="240" w:lineRule="auto"/>
        <w:ind w:left="720"/>
      </w:pPr>
      <w:r/>
      <w:hyperlink r:id="rId14">
        <w:r>
          <w:rPr>
            <w:color w:val="0000EE"/>
            <w:u w:val="single"/>
          </w:rPr>
          <w:t>https://rusi.org/explore-our-research/publications/commentary/china-espionage-and-the-rise-uk-electric-vehicles</w:t>
        </w:r>
      </w:hyperlink>
      <w:r>
        <w:t xml:space="preserve"> - Joseph Jarnecki of the Royal United Service Institute discusses historical Chinese espionage efforts and the understandable security precautions being taken by UK defence firms regarding Chinese products, including electric vehicles.</w:t>
      </w:r>
      <w:r/>
    </w:p>
    <w:p>
      <w:pPr>
        <w:pStyle w:val="ListNumber"/>
        <w:spacing w:line="240" w:lineRule="auto"/>
        <w:ind w:left="720"/>
      </w:pPr>
      <w:r/>
      <w:hyperlink r:id="rId15">
        <w:r>
          <w:rPr>
            <w:color w:val="0000EE"/>
            <w:u w:val="single"/>
          </w:rPr>
          <w:t>https://www.autocar.co.uk/car-news/industry-news-tech/has-chinese-national-intelligence-law-changed-uk-ev-market</w:t>
        </w:r>
      </w:hyperlink>
      <w:r>
        <w:t xml:space="preserve"> - The article explains the implications of China’s National Intelligence Law requiring companies like XPENG to cooperate with state intelligence agencies, complicating trust in Chinese-made electric vehicles in the UK market.</w:t>
      </w:r>
      <w:r/>
    </w:p>
    <w:p>
      <w:pPr>
        <w:pStyle w:val="ListNumber"/>
        <w:spacing w:line="240" w:lineRule="auto"/>
        <w:ind w:left="720"/>
      </w:pPr>
      <w:r/>
      <w:hyperlink r:id="rId16">
        <w:r>
          <w:rPr>
            <w:color w:val="0000EE"/>
            <w:u w:val="single"/>
          </w:rPr>
          <w:t>https://www.dailymail.co.uk/news/article-14654023/Dont-charge-phone-Chinese-electric-car-UK-defence-firms-warn-amid-security-data-fears.html?ns_mchannel=rss&amp;ns_campaign=1490&amp;ito=1490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politics/2025/04/17/electric-cars-threaten-national-security-defence-chiefs-war/" TargetMode="External"/><Relationship Id="rId11" Type="http://schemas.openxmlformats.org/officeDocument/2006/relationships/hyperlink" Target="https://www.baesystems.com/en-media/uploadFile/20230928114419/1573696072101.pdf" TargetMode="External"/><Relationship Id="rId12" Type="http://schemas.openxmlformats.org/officeDocument/2006/relationships/hyperlink" Target="https://www.independent.co.uk/news/uk/home-news/china-uk-electric-cars-security-espionage-b2044279.html" TargetMode="External"/><Relationship Id="rId13" Type="http://schemas.openxmlformats.org/officeDocument/2006/relationships/hyperlink" Target="https://www.theguardian.com/technology/2024/apr/15/chinese-electric-cars-security-fears-uk-defence" TargetMode="External"/><Relationship Id="rId14" Type="http://schemas.openxmlformats.org/officeDocument/2006/relationships/hyperlink" Target="https://rusi.org/explore-our-research/publications/commentary/china-espionage-and-the-rise-uk-electric-vehicles" TargetMode="External"/><Relationship Id="rId15" Type="http://schemas.openxmlformats.org/officeDocument/2006/relationships/hyperlink" Target="https://www.autocar.co.uk/car-news/industry-news-tech/has-chinese-national-intelligence-law-changed-uk-ev-market" TargetMode="External"/><Relationship Id="rId16" Type="http://schemas.openxmlformats.org/officeDocument/2006/relationships/hyperlink" Target="https://www.dailymail.co.uk/news/article-14654023/Dont-charge-phone-Chinese-electric-car-UK-defence-firms-warn-amid-security-data-fear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