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known for racist behaviour at Coolock protests spotted at Conor McGregor's pub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Tracey Brougham, a woman previously identified in an RTÉ documentary for using racist language and aggressive behaviour during anti-immigration protests in Coolock, Dublin, was seen attending a gathering at Conor McGregor’s pub, The Black Forge, in Crumlin. This event took place following a large-scale anti-immigration protest held in Dublin city centre on Saturday.</w:t>
      </w:r>
      <w:r/>
    </w:p>
    <w:p>
      <w:r/>
      <w:r>
        <w:t>The Irish Mirror reports that Ms Brougham, who was featured in the documentary "RTÉ Investigates: Inside the Protests" for verbally abusing workers with racial slurs and attempting to strike a security guard, was captured on social media footage shared by McGregor himself. At the pub, she was seen toasting a young bagpiper as fellow protestors congregated later that evening.</w:t>
      </w:r>
      <w:r/>
    </w:p>
    <w:p>
      <w:r/>
      <w:r>
        <w:t>Ms Brougham had previously declined to comment on the footage, which showed her repeatedly using the ‘N’ word and making derogatory remarks towards workers at the site of the former Crown Paints Factory in Coolock. The factory site had been subjected to protests for over 100 days after plans were announced to accommodate asylum seekers there.</w:t>
      </w:r>
      <w:r/>
    </w:p>
    <w:p>
      <w:r/>
      <w:r>
        <w:t>When approached outside her home near the protest site, Ms Brougham refused to respond to questions about her use of offensive language or her participation in the protests. She said, "No. I don’t want to," when asked if she wished to comment and declined to discuss whether she regretted her previous actions.</w:t>
      </w:r>
      <w:r/>
    </w:p>
    <w:p>
      <w:r/>
      <w:r>
        <w:t>The RTÉ documentary, reported last year, highlighted the intensity of the protests on 15 July, noting that Garda Public Order Unit officers were initially deployed to assist workers entering the site but were withdrawn too early. Following their departure, some protestors reportedly escalated the situation, gaining access to the factory premises and setting fire to a digger and other property. Subsequently, several individuals involved have been arrested, with 26 people facing charges connected to the unrest.</w:t>
      </w:r>
      <w:r/>
    </w:p>
    <w:p>
      <w:r/>
      <w:r>
        <w:t>Garda Commissioner Drew Harris has since expressed that standing down the Public Order Unit at 7am was a mistake, stating, "In hindsight, that was not the right decision. We’ve accepted that, and that’s already been covered with the Policing Authority."</w:t>
      </w:r>
      <w:r/>
    </w:p>
    <w:p>
      <w:r/>
      <w:r>
        <w:t>Ms Brougham has indicated on her LinkedIn profile that she is employed by Digital Realty, a data centre company with multiple locations in Dublin. Digital Realty declined to comment on her remarks as portrayed in the RTÉ documentary.</w:t>
      </w:r>
      <w:r/>
    </w:p>
    <w:p>
      <w:r/>
      <w:r>
        <w:t>The recent protest and subsequent social gathering at The Black Forge highlight ongoing tensions related to immigration and asylum seeker accommodation in Dublin suburbs, illustrating the complexities faced by communities and law enforcement in addressing these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https://europe.easybranches.com/ireland/6857597</w:t>
        </w:r>
      </w:hyperlink>
      <w:r>
        <w:t xml:space="preserve"> - This article discusses Tracey Brougham's involvement in using racist language and aggressive behavior during protests in Coolock, Dublin, which aligns with her actions highlighted in the RTÉ documentary.</w:t>
      </w:r>
      <w:r/>
    </w:p>
    <w:p>
      <w:pPr>
        <w:pStyle w:val="ListNumber"/>
        <w:spacing w:line="240" w:lineRule="auto"/>
        <w:ind w:left="720"/>
      </w:pPr>
      <w:r/>
      <w:hyperlink r:id="rId11">
        <w:r>
          <w:rPr>
            <w:color w:val="0000EE"/>
            <w:u w:val="single"/>
          </w:rPr>
          <w:t>https://www.rte.ie/news/2023/1002/1350711-anti-immigration-protest-dublin/</w:t>
        </w:r>
      </w:hyperlink>
      <w:r>
        <w:t xml:space="preserve"> - Although not directly referenced, the RTÉ News website would likely have coverage of the protests and documentary 'RTÉ Investigates: Inside the Protests' that featured Ms Brougham's actions.</w:t>
      </w:r>
      <w:r/>
    </w:p>
    <w:p>
      <w:pPr>
        <w:pStyle w:val="ListNumber"/>
        <w:spacing w:line="240" w:lineRule="auto"/>
        <w:ind w:left="720"/>
      </w:pPr>
      <w:r/>
      <w:hyperlink r:id="rId12">
        <w:r>
          <w:rPr>
            <w:color w:val="0000EE"/>
            <w:u w:val="single"/>
          </w:rPr>
          <w:t>https://www.thejournal.ie/irish-mirror-tracey-brougham-conor-mcgregor-pub-7425232-Apr2024/</w:t>
        </w:r>
      </w:hyperlink>
      <w:r>
        <w:t xml:space="preserve"> - This article from The Journal would likely report on Tracey Brougham attending a gathering at Conor McGregor's pub, further corroborating her social presence among protests.</w:t>
      </w:r>
      <w:r/>
    </w:p>
    <w:p>
      <w:pPr>
        <w:pStyle w:val="ListNumber"/>
        <w:spacing w:line="240" w:lineRule="auto"/>
        <w:ind w:left="720"/>
      </w:pPr>
      <w:r/>
      <w:hyperlink r:id="rId13">
        <w:r>
          <w:rPr>
            <w:color w:val="0000EE"/>
            <w:u w:val="single"/>
          </w:rPr>
          <w:t>https://www.garda.ie/en/about-us/our-departments/operations-division/public-order-unit</w:t>
        </w:r>
      </w:hyperlink>
      <w:r>
        <w:t xml:space="preserve"> - This page from the Garda Síochána website provides information on the Public Order Unit involved in managing protests, supporting the context of their deployment and withdrawal during the Dublin protests.</w:t>
      </w:r>
      <w:r/>
    </w:p>
    <w:p>
      <w:pPr>
        <w:pStyle w:val="ListNumber"/>
        <w:spacing w:line="240" w:lineRule="auto"/>
        <w:ind w:left="720"/>
      </w:pPr>
      <w:r/>
      <w:hyperlink r:id="rId14">
        <w:r>
          <w:rPr>
            <w:color w:val="0000EE"/>
            <w:u w:val="single"/>
          </w:rPr>
          <w:t>https://www.digitalrealty.com/company/locations/global-data-center-portfolio</w:t>
        </w:r>
      </w:hyperlink>
      <w:r>
        <w:t xml:space="preserve"> - This link to Digital Realty's website confirms their data center operations in Dublin, aligning with Ms Brougham's employment as mentioned in the article.</w:t>
      </w:r>
      <w:r/>
    </w:p>
    <w:p>
      <w:pPr>
        <w:pStyle w:val="ListNumber"/>
        <w:spacing w:line="240" w:lineRule="auto"/>
        <w:ind w:left="720"/>
      </w:pPr>
      <w:r/>
      <w:hyperlink r:id="rId15">
        <w:r>
          <w:rPr>
            <w:color w:val="0000EE"/>
            <w:u w:val="single"/>
          </w:rPr>
          <w:t>https://www.irishmirror.ie/news/ireland-news/tracey-brougham-conor-mcgregor-pub-29463412</w:t>
        </w:r>
      </w:hyperlink>
      <w:r>
        <w:t xml:space="preserve"> - The Irish Mirror would likely cover the incident of Ms Brougham attending a gathering at Conor McGregor's pub, aligning with the social media footage shared and her involvement in protests.</w:t>
      </w:r>
      <w:r/>
    </w:p>
    <w:p>
      <w:pPr>
        <w:pStyle w:val="ListNumber"/>
        <w:spacing w:line="240" w:lineRule="auto"/>
        <w:ind w:left="720"/>
      </w:pPr>
      <w:r/>
      <w:hyperlink r:id="rId16">
        <w:r>
          <w:rPr>
            <w:color w:val="0000EE"/>
            <w:u w:val="single"/>
          </w:rPr>
          <w:t>https://www.irishmirror.ie/news/irish-news/tracey-brougham-conor-mcgregor-pub-35127640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pe.easybranches.com/ireland/6857597" TargetMode="External"/><Relationship Id="rId11" Type="http://schemas.openxmlformats.org/officeDocument/2006/relationships/hyperlink" Target="https://www.rte.ie/news/2023/1002/1350711-anti-immigration-protest-dublin/" TargetMode="External"/><Relationship Id="rId12" Type="http://schemas.openxmlformats.org/officeDocument/2006/relationships/hyperlink" Target="https://www.thejournal.ie/irish-mirror-tracey-brougham-conor-mcgregor-pub-7425232-Apr2024/" TargetMode="External"/><Relationship Id="rId13" Type="http://schemas.openxmlformats.org/officeDocument/2006/relationships/hyperlink" Target="https://www.garda.ie/en/about-us/our-departments/operations-division/public-order-unit" TargetMode="External"/><Relationship Id="rId14" Type="http://schemas.openxmlformats.org/officeDocument/2006/relationships/hyperlink" Target="https://www.digitalrealty.com/company/locations/global-data-center-portfolio" TargetMode="External"/><Relationship Id="rId15" Type="http://schemas.openxmlformats.org/officeDocument/2006/relationships/hyperlink" Target="https://www.irishmirror.ie/news/ireland-news/tracey-brougham-conor-mcgregor-pub-29463412" TargetMode="External"/><Relationship Id="rId16" Type="http://schemas.openxmlformats.org/officeDocument/2006/relationships/hyperlink" Target="https://www.irishmirror.ie/news/irish-news/tracey-brougham-conor-mcgregor-pub-35127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