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expands migrant accommodation as Channel crossings near 10,000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Kingdom is witnessing a significant rise in Channel crossings this year, with nearly 10,000 migrants having made the journey so far, sparking government efforts to expand accommodation options beyond hotels. According to sources cited by the Express, Border Force recorded a particularly busy Monday following the arrival of 247 individuals across five boats, pushing the year's total to 9,885. The day's arrivals are expected to push the number beyond 10,000.</w:t>
      </w:r>
      <w:r/>
    </w:p>
    <w:p>
      <w:r/>
      <w:r>
        <w:t>In response to the increasing influx, the Labour Party is reportedly preparing to increase the use of houses, flats, and bedsits for housing asylum seekers, aiming to reduce reliance on hotel rooms. This plan comes as part of a broader strategy to manage the accommodation requirements for those arriving via the Channel.</w:t>
      </w:r>
      <w:r/>
    </w:p>
    <w:p>
      <w:r/>
      <w:r>
        <w:t>Serco, a major provider of asylum accommodation, has publicly sought to recruit more landlords, property investors, and agents, particularly targeting regions such as the North-west, the Midlands, and the East of England. The company has offered to lease properties for periods exceeding five years, promising premium rental rates. Serco currently manages accommodation for over 30,000 asylum seekers across a portfolio of more than 7,000 properties and is actively looking to expand this number.</w:t>
      </w:r>
      <w:r/>
    </w:p>
    <w:p>
      <w:r/>
      <w:r>
        <w:t>Nigel Farage, leader of Reform UK, commented on the situation, highlighting the milestone of 10,000 Channel crossings this year, an increase of nearly 50% compared to last year. Speaking to the Express, Farage criticised the government’s handling of the issue, stating, “If the hotels weren’t bad enough, let me promise you, with the tens of thousands that are going to come this year, one of those residences will be very close to you. It is wrong. It is unfair. It is totally out of control. And when Starmer said he was going to smash the gangs, he has failed completely and utterly.”</w:t>
      </w:r>
      <w:r/>
    </w:p>
    <w:p>
      <w:r/>
      <w:r>
        <w:t>Serco’s publicised list, segmented by the three targeted regions, identifies specific towns and areas where asylum seekers may be housed as the government intensifies its efforts to phase out the use of hotels for migrant accommodation. This shift reflects ongoing challenges in managing the humanitarian and logistical aspects of increased Channel crossings.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https://www.migrationwatchuk.org/channel-crossings-tracker</w:t>
        </w:r>
      </w:hyperlink>
      <w:r>
        <w:t xml:space="preserve"> - This URL provides information on the number of Channel crossings and forecasts, supporting the context of increased Channel crossings and the challenges they pose.</w:t>
      </w:r>
      <w:r/>
    </w:p>
    <w:p>
      <w:pPr>
        <w:pStyle w:val="ListNumber"/>
        <w:spacing w:line="240" w:lineRule="auto"/>
        <w:ind w:left="720"/>
      </w:pPr>
      <w:r/>
      <w:hyperlink r:id="rId11">
        <w:r>
          <w:rPr>
            <w:color w:val="0000EE"/>
            <w:u w:val="single"/>
          </w:rPr>
          <w:t>https://www.gov.uk/government/publications/migrants-detected-crossing-the-english-channel-in-small-boats/migrants-detected-crossing-the-english-channel-in-small-boats-last-7-days</w:t>
        </w:r>
      </w:hyperlink>
      <w:r>
        <w:t xml:space="preserve"> - This URL supplies recent data on Channel crossings, backing up the figures mentioned in the article about increasing numbers of migrants.</w:t>
      </w:r>
      <w:r/>
    </w:p>
    <w:p>
      <w:pPr>
        <w:pStyle w:val="ListNumber"/>
        <w:spacing w:line="240" w:lineRule="auto"/>
        <w:ind w:left="720"/>
      </w:pPr>
      <w:r/>
      <w:hyperlink r:id="rId12">
        <w:r>
          <w:rPr>
            <w:color w:val="0000EE"/>
            <w:u w:val="single"/>
          </w:rPr>
          <w:t>https://migrationobservatory.ox.ac.uk/resources/briefings/people-crossing-the-english-channel-in-small-boats/</w:t>
        </w:r>
      </w:hyperlink>
      <w:r>
        <w:t xml:space="preserve"> - This briefing provides insights into the overall trends and figures regarding Channel crossings, corroborating the information on rising numbers and nationalities involved.</w:t>
      </w:r>
      <w:r/>
    </w:p>
    <w:p>
      <w:pPr>
        <w:pStyle w:val="ListNumber"/>
        <w:spacing w:line="240" w:lineRule="auto"/>
        <w:ind w:left="720"/>
      </w:pPr>
      <w:r/>
      <w:hyperlink r:id="rId13">
        <w:r>
          <w:rPr>
            <w:color w:val="0000EE"/>
            <w:u w:val="single"/>
          </w:rPr>
          <w:t>https://www.gov.uk/government/publications/migrants-detected-crossing-the-english-channel-in-small-boats/weekly-summary-of-small-boat-arrivals-and-preventions</w:t>
        </w:r>
      </w:hyperlink>
      <w:r>
        <w:t xml:space="preserve"> - This URL offers detailed summaries of small boat arrivals and preventions, supporting statements about the frequency and volume of these crossings.</w:t>
      </w:r>
      <w:r/>
    </w:p>
    <w:p>
      <w:pPr>
        <w:pStyle w:val="ListNumber"/>
        <w:spacing w:line="240" w:lineRule="auto"/>
        <w:ind w:left="720"/>
      </w:pPr>
      <w:r/>
      <w:hyperlink r:id="rId14">
        <w:r>
          <w:rPr>
            <w:color w:val="0000EE"/>
            <w:u w:val="single"/>
          </w:rPr>
          <w:t>https://www.refugeecouncil.org.uk/information/resources/the-truth-about-channel-crossings-and-the-impact-of-the-illegal-migration-act/</w:t>
        </w:r>
      </w:hyperlink>
      <w:r>
        <w:t xml:space="preserve"> - This report provides context on the asylum process outcomes for those arriving via Channel crossings, aligning with discussions on accommodation and asylum seeker management.</w:t>
      </w:r>
      <w:r/>
    </w:p>
    <w:p>
      <w:pPr>
        <w:pStyle w:val="ListNumber"/>
        <w:spacing w:line="240" w:lineRule="auto"/>
        <w:ind w:left="720"/>
      </w:pPr>
      <w:r/>
      <w:hyperlink r:id="rId15">
        <w:r>
          <w:rPr>
            <w:color w:val="0000EE"/>
            <w:u w:val="single"/>
          </w:rPr>
          <w:t>https://www.serco.com/about/our-business/immigration</w:t>
        </w:r>
      </w:hyperlink>
      <w:r>
        <w:t xml:space="preserve"> - Although this link does not directly discuss current accommodation strategies, it provides information on Serco's role in managing asylum accommodations, supporting the mention of Serco's efforts to expand housing options.</w:t>
      </w:r>
      <w:r/>
    </w:p>
    <w:p>
      <w:pPr>
        <w:pStyle w:val="ListNumber"/>
        <w:spacing w:line="240" w:lineRule="auto"/>
        <w:ind w:left="720"/>
      </w:pPr>
      <w:r/>
      <w:hyperlink r:id="rId16">
        <w:r>
          <w:rPr>
            <w:color w:val="0000EE"/>
            <w:u w:val="single"/>
          </w:rPr>
          <w:t>https://www.express.co.uk/news/politics/2047629/Channel-migrants-asylum-housing-hotels-chaos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grationwatchuk.org/channel-crossings-tracker" TargetMode="External"/><Relationship Id="rId11" Type="http://schemas.openxmlformats.org/officeDocument/2006/relationships/hyperlink" Target="https://www.gov.uk/government/publications/migrants-detected-crossing-the-english-channel-in-small-boats/migrants-detected-crossing-the-english-channel-in-small-boats-last-7-days" TargetMode="External"/><Relationship Id="rId12" Type="http://schemas.openxmlformats.org/officeDocument/2006/relationships/hyperlink" Target="https://migrationobservatory.ox.ac.uk/resources/briefings/people-crossing-the-english-channel-in-small-boats/" TargetMode="External"/><Relationship Id="rId13" Type="http://schemas.openxmlformats.org/officeDocument/2006/relationships/hyperlink" Target="https://www.gov.uk/government/publications/migrants-detected-crossing-the-english-channel-in-small-boats/weekly-summary-of-small-boat-arrivals-and-preventions" TargetMode="External"/><Relationship Id="rId14" Type="http://schemas.openxmlformats.org/officeDocument/2006/relationships/hyperlink" Target="https://www.refugeecouncil.org.uk/information/resources/the-truth-about-channel-crossings-and-the-impact-of-the-illegal-migration-act/" TargetMode="External"/><Relationship Id="rId15" Type="http://schemas.openxmlformats.org/officeDocument/2006/relationships/hyperlink" Target="https://www.serco.com/about/our-business/immigration" TargetMode="External"/><Relationship Id="rId16" Type="http://schemas.openxmlformats.org/officeDocument/2006/relationships/hyperlink" Target="https://www.express.co.uk/news/politics/2047629/Channel-migrants-asylum-housing-hotels-cha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