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Luxurious nine-bedroom mansion near Cardiff offers countryside living with motorway convenience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luxurious nine-bedroom mansion located in St Brides-super-Ely, just a ten-minute drive from Cardiff, has been put on the market for £3.5 million. The expansive detached property, surrounded by six acres of countryside, offers an array of high-end features and amenities designed to cater to both grand entertaining and comfortable family living.</w:t>
      </w:r>
      <w:r/>
    </w:p>
    <w:p>
      <w:r/>
      <w:r>
        <w:t>The residence boasts a variety of impressive facilities including an indoor swimming pool, sauna, and a football pitch. The home also features a sophisticated bar, a games room, and a gym, providing ample space for recreation and relaxation. Six stables on the grounds make the estate particularly appealing to equestrian enthusiasts.</w:t>
      </w:r>
      <w:r/>
    </w:p>
    <w:p>
      <w:r/>
      <w:r>
        <w:t>The outdoor areas have been carefully landscaped and include manicured lawns, raised vegetable beds, an orchard, and beehives, enhancing the rural charm of the property. A tennis court, currently used as a professional 3G sports pitch, adds to the estate’s recreational options.</w:t>
      </w:r>
      <w:r/>
    </w:p>
    <w:p>
      <w:r/>
      <w:r>
        <w:t>Inside the mansion, an impressive curved staircase with a galleried landing leads to nine “spacious” bedrooms, eight of which come with ensuite bathrooms. The home also contains three kitchens, allowing for versatile culinary arrangements.</w:t>
      </w:r>
      <w:r/>
    </w:p>
    <w:p>
      <w:r/>
      <w:r>
        <w:t>Despite its tranquil countryside setting, the property is situated very close to the M4 motorway near junction 34, which sees around 130,000 vehicles daily along its 189-mile stretch. This proximity offers residents seamless access to the wider region, a benefit highlighted in the home's promotional materials. Aerial images show the mansion sitting just steps from the busy motorway, yet the estate continues to offer “uninterrupted 360-degree countryside views” beyond its electric-gated entrance.</w:t>
      </w:r>
      <w:r/>
    </w:p>
    <w:p>
      <w:r/>
      <w:r>
        <w:t>The estate’s entrance opens to an extensive driveway with ample parking, providing convenience alongside privacy. The indoor swimming pool, which opens directly onto the gardens, is described as an ideal spot for summer pool parties or quiet relaxation.</w:t>
      </w:r>
      <w:r/>
    </w:p>
    <w:p>
      <w:r/>
      <w:r>
        <w:t>The property is listed for sale through Fine and Country South Wales, a real estate agency handling the marketing.</w:t>
      </w:r>
      <w:r/>
    </w:p>
    <w:p>
      <w:r/>
      <w:r>
        <w:t>In a broader look at unusual property listings, the Daily Mail recently highlighted some of the more eccentric homes that have come on to the market. Among these was a two-bedroom flat in Thamesmead, south-east London, which despite being riddled with black mould, sold for £117,000—£27,000 above its asking price. Additionally, an old courthouse in Wakefield featuring former prison cells has been rented out for £750 a month, attracting interest as a “true crime fan’s dream.” In London’s Knightsbridge area, a tiny flat measuring just 6.6 square metres and described as a “stunning studio apartment” was listed for £270,000, illustrating the city’s ongoing challenges with housing affordability.</w:t>
      </w:r>
      <w:r/>
    </w:p>
    <w:p>
      <w:r/>
      <w:r>
        <w:t>This latest sale in the South Wales countryside offers a striking contrast with such properties, combining luxury living with expansive outdoor space and countryside views, balanced with excellent transport connections due to its proximity to one of Britain’s busiest motorways.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https://www.fineandcountry.co.uk/cardiff-estate-agents/property-sale/9-bedroom-detached-house-for-sale-in-st-brides-super-ely/3970322</w:t>
        </w:r>
      </w:hyperlink>
      <w:r>
        <w:t xml:space="preserve"> - This URL supports the claim of a luxurious nine-bedroom mansion located in St Brides-super-Ely, featuring high-end amenities like an indoor swimming pool and extensive leisure facilities. The property is described as a countryside retreat with modern conveniences.</w:t>
      </w:r>
      <w:r/>
    </w:p>
    <w:p>
      <w:pPr>
        <w:pStyle w:val="ListNumber"/>
        <w:spacing w:line="240" w:lineRule="auto"/>
        <w:ind w:left="720"/>
      </w:pPr>
      <w:r/>
      <w:hyperlink r:id="rId11">
        <w:r>
          <w:rPr>
            <w:color w:val="0000EE"/>
            <w:u w:val="single"/>
          </w:rPr>
          <w:t>https://www.instagram.com/fineandcountry_cardiff/p/DGbqTXKorOJ/</w:t>
        </w:r>
      </w:hyperlink>
      <w:r>
        <w:t xml:space="preserve"> - This Instagram post introduces a luxury property in the Cardiff area, although it mentions Sutton Farm in Sully. However, it highlights Fine and Country's involvement in high-end property marketing in the region.</w:t>
      </w:r>
      <w:r/>
    </w:p>
    <w:p>
      <w:pPr>
        <w:pStyle w:val="ListNumber"/>
        <w:spacing w:line="240" w:lineRule="auto"/>
        <w:ind w:left="720"/>
      </w:pPr>
      <w:r/>
      <w:hyperlink r:id="rId12">
        <w:r>
          <w:rPr>
            <w:color w:val="0000EE"/>
            <w:u w:val="single"/>
          </w:rPr>
          <w:t>https://www.rightmove.co.uk/properties/158369285</w:t>
        </w:r>
      </w:hyperlink>
      <w:r>
        <w:t xml:space="preserve"> - This listing provides details of a nine-bedroom detached house for sale in St Brides-super-Ely, featuring multiple kitchens and extensive leisure facilities, aligning with the description of the luxury mansion.</w:t>
      </w:r>
      <w:r/>
    </w:p>
    <w:p>
      <w:pPr>
        <w:pStyle w:val="ListNumber"/>
        <w:spacing w:line="240" w:lineRule="auto"/>
        <w:ind w:left="720"/>
      </w:pPr>
      <w:r/>
      <w:hyperlink r:id="rId13">
        <w:r>
          <w:rPr>
            <w:color w:val="0000EE"/>
            <w:u w:val="single"/>
          </w:rPr>
          <w:t>https://www.jamesedition.com/real_estate/house-saint-bride-s-super-ely-united-kingdom</w:t>
        </w:r>
      </w:hyperlink>
      <w:r>
        <w:t xml:space="preserve"> - This website offers luxury houses for sale in Saint Bride's-super-Ely, including properties with amenities like equestrian facilities, which match the features described in the luxurious estate.</w:t>
      </w:r>
      <w:r/>
    </w:p>
    <w:p>
      <w:pPr>
        <w:pStyle w:val="ListNumber"/>
        <w:spacing w:line="240" w:lineRule="auto"/>
        <w:ind w:left="720"/>
      </w:pPr>
      <w:r/>
      <w:hyperlink r:id="rId14">
        <w:r>
          <w:rPr>
            <w:color w:val="0000EE"/>
            <w:u w:val="single"/>
          </w:rPr>
          <w:t>https://www.primelocation.com/for-sale/details/69456849/</w:t>
        </w:r>
      </w:hyperlink>
      <w:r>
        <w:t xml:space="preserve"> - This listing corroborates the details of the nine-bedroom mansion, emphasizing its luxury living features and extensive leisure facilities.</w:t>
      </w:r>
      <w:r/>
    </w:p>
    <w:p>
      <w:pPr>
        <w:pStyle w:val="ListNumber"/>
        <w:spacing w:line="240" w:lineRule="auto"/>
        <w:ind w:left="720"/>
      </w:pPr>
      <w:r/>
      <w:hyperlink r:id="rId15">
        <w:r>
          <w:rPr>
            <w:color w:val="0000EE"/>
            <w:u w:val="single"/>
          </w:rPr>
          <w:t>https://www.dailymail.co.uk/property/</w:t>
        </w:r>
      </w:hyperlink>
      <w:r>
        <w:t xml:space="preserve"> - The Daily Mail frequently posts about unusual property listings, which contrasts with the luxurious nine-bedroom mansion in St Brides-super-Ely, highlighting the range of properties available in the UK real estate market.</w:t>
      </w:r>
      <w:r/>
    </w:p>
    <w:p>
      <w:pPr>
        <w:pStyle w:val="ListNumber"/>
        <w:spacing w:line="240" w:lineRule="auto"/>
        <w:ind w:left="720"/>
      </w:pPr>
      <w:r/>
      <w:hyperlink r:id="rId16">
        <w:r>
          <w:rPr>
            <w:color w:val="0000EE"/>
            <w:u w:val="single"/>
          </w:rPr>
          <w:t>https://www.dailymail.co.uk/news/article-14656013/nine-bed-mansion-swimming-pool-sale-catch.html?ns_mchannel=rss&amp;ns_campaign=1490&amp;ito=1490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neandcountry.co.uk/cardiff-estate-agents/property-sale/9-bedroom-detached-house-for-sale-in-st-brides-super-ely/3970322" TargetMode="External"/><Relationship Id="rId11" Type="http://schemas.openxmlformats.org/officeDocument/2006/relationships/hyperlink" Target="https://www.instagram.com/fineandcountry_cardiff/p/DGbqTXKorOJ/" TargetMode="External"/><Relationship Id="rId12" Type="http://schemas.openxmlformats.org/officeDocument/2006/relationships/hyperlink" Target="https://www.rightmove.co.uk/properties/158369285" TargetMode="External"/><Relationship Id="rId13" Type="http://schemas.openxmlformats.org/officeDocument/2006/relationships/hyperlink" Target="https://www.jamesedition.com/real_estate/house-saint-bride-s-super-ely-united-kingdom" TargetMode="External"/><Relationship Id="rId14" Type="http://schemas.openxmlformats.org/officeDocument/2006/relationships/hyperlink" Target="https://www.primelocation.com/for-sale/details/69456849/" TargetMode="External"/><Relationship Id="rId15" Type="http://schemas.openxmlformats.org/officeDocument/2006/relationships/hyperlink" Target="https://www.dailymail.co.uk/property/" TargetMode="External"/><Relationship Id="rId16" Type="http://schemas.openxmlformats.org/officeDocument/2006/relationships/hyperlink" Target="https://www.dailymail.co.uk/news/article-14656013/nine-bed-mansion-swimming-pool-sale-catc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