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Teenager sentenced to two years for causing fatal crash that killed three passengers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Edward Spencer, a teenager who was newly qualified as a driver at the time, has been sentenced to two years' detention following a tragic head-on collision that resulted in the deaths of three other teenagers. The incident occurred on a country road near Shipston-on-Stour in Warwickshire in April 2023.</w:t>
      </w:r>
      <w:r/>
    </w:p>
    <w:p>
      <w:r/>
      <w:r>
        <w:t>At the time of the crash, Spencer, then 17 years old, was driving a Ford Fiesta at a speed of 64mph when he lost control of the vehicle, causing the fatal collision. The victims, all passengers in the car, were 17-year-old Harry Purcell, and 16-year-olds Tilly Seccombe and Frank Wormald. In addition to these fatalities, the crash left two young children and their stepmother with severe, life-altering injuries after Spencer's vehicle collided with their car. The stepmother was reportedly knocked unconscious.</w:t>
      </w:r>
      <w:r/>
    </w:p>
    <w:p>
      <w:r/>
      <w:r>
        <w:t>Spencer, now 19, admitted to causing the deaths by careless driving during a previous court hearing and also pleaded guilty to three counts of causing serious injury related to the crash. At Warwick Crown Court in Leamington Spa, the judge described Spencer’s actions as “pure folly.”</w:t>
      </w:r>
      <w:r/>
    </w:p>
    <w:p>
      <w:r/>
      <w:r>
        <w:t>During the proceedings, it was revealed that Spencer had only passed his driving test six weeks prior to the collision. Evidence presented included social media videos showcasing a pattern of reckless behaviour, including speeding and “showing off.” These videos also demonstrated a disregard for warnings from passengers, with one message from Tilly Seccombe warning him about his driving. According to the court, Spencer's response to her was that she had "underestimated" him.</w:t>
      </w:r>
      <w:r/>
    </w:p>
    <w:p>
      <w:r/>
      <w:r>
        <w:t>Judge Andrew Lockhart KC conveyed the seriousness of Spencer’s conduct and the devastating consequences of the crash. The incident has had a profound impact on the families involved, with multiple lives lost and several others permanently affected by injury.</w:t>
      </w:r>
      <w:r/>
    </w:p>
    <w:p>
      <w:r/>
      <w:r>
        <w:t>Edward Spencer’s sentencing highlights the consequences of the crash, which has been noted for its tragic loss of young lives and the injuring of others. The court’s decision reflects the gravity of the events and the dangers associated with inexperienced and reckless driving on public roads.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https://www.itv.com/news/central/2025-04-28/teen-19-sentenced-for-causing-the-deaths-of-three-teenagers-in-two-car-crash</w:t>
        </w:r>
      </w:hyperlink>
      <w:r>
        <w:t xml:space="preserve"> - Confirms Edward Spencer's sentencing to two years' detention and the fatalities of Harry Purcell, Tilly Seccombe, and Frank Wormald in the April 2023 crash near Shipston-on-Stour.</w:t>
      </w:r>
      <w:r/>
    </w:p>
    <w:p>
      <w:pPr>
        <w:pStyle w:val="ListNumber"/>
        <w:spacing w:line="240" w:lineRule="auto"/>
        <w:ind w:left="720"/>
      </w:pPr>
      <w:r/>
      <w:hyperlink r:id="rId11">
        <w:r>
          <w:rPr>
            <w:color w:val="0000EE"/>
            <w:u w:val="single"/>
          </w:rPr>
          <w:t>https://www.telegraph.co.uk/news/2025/04/28/new-driver-history-showing-off-killed-three-teenagers-crash/</w:t>
        </w:r>
      </w:hyperlink>
      <w:r>
        <w:t xml:space="preserve"> - Corroborates Spencer's history of reckless behavior and 'showing off,' including evidence from social media videos presented in court.</w:t>
      </w:r>
      <w:r/>
    </w:p>
    <w:p>
      <w:pPr>
        <w:pStyle w:val="ListNumber"/>
        <w:spacing w:line="240" w:lineRule="auto"/>
        <w:ind w:left="720"/>
      </w:pPr>
      <w:r/>
      <w:hyperlink r:id="rId12">
        <w:r>
          <w:rPr>
            <w:color w:val="0000EE"/>
            <w:u w:val="single"/>
          </w:rPr>
          <w:t>https://www.stratford-herald.com/news/driver-19-given-24-months-detention-following-the-deaths-o-9414709/</w:t>
        </w:r>
      </w:hyperlink>
      <w:r>
        <w:t xml:space="preserve"> - Details the concurrent sentences (24 months for fatal injuries, 21 months for serious injuries) and identifies the victims as Chipping Campden School students.</w:t>
      </w:r>
      <w:r/>
    </w:p>
    <w:p>
      <w:pPr>
        <w:pStyle w:val="ListNumber"/>
        <w:spacing w:line="240" w:lineRule="auto"/>
        <w:ind w:left="720"/>
      </w:pPr>
      <w:r/>
      <w:hyperlink r:id="rId13">
        <w:r>
          <w:rPr>
            <w:color w:val="0000EE"/>
            <w:u w:val="single"/>
          </w:rPr>
          <w:t>https://www.standard.co.uk/news/crime/warwickshire-warwick-crown-court-david-warwickshire-police-gloucestershire-b1224710.html</w:t>
        </w:r>
      </w:hyperlink>
      <w:r>
        <w:t xml:space="preserve"> - Reports Spencer's age (17 at the time of the crash) and newly qualified driver status (six weeks post-driving test).</w:t>
      </w:r>
      <w:r/>
    </w:p>
    <w:p>
      <w:pPr>
        <w:pStyle w:val="ListNumber"/>
        <w:spacing w:line="240" w:lineRule="auto"/>
        <w:ind w:left="720"/>
      </w:pPr>
      <w:r/>
      <w:hyperlink r:id="rId14">
        <w:r>
          <w:rPr>
            <w:color w:val="0000EE"/>
            <w:u w:val="single"/>
          </w:rPr>
          <w:t>https://www.warwickshireworld.com/news/courts/teenage-driver-sentenced-for-causing-deaths-of-three-people-in-south-warwickshire-crash-5103502</w:t>
        </w:r>
      </w:hyperlink>
      <w:r>
        <w:t xml:space="preserve"> - Provides specific crash details: Spencer's speed (64mph), collision with another vehicle, and life-altering injuries to two children and a woman.</w:t>
      </w:r>
      <w:r/>
    </w:p>
    <w:p>
      <w:pPr>
        <w:pStyle w:val="ListNumber"/>
        <w:spacing w:line="240" w:lineRule="auto"/>
        <w:ind w:left="720"/>
      </w:pPr>
      <w:r/>
      <w:r>
        <w:t xml:space="preserve"> - No sixth URL available in the provided search results that directly addresses every remaining claim (e.g., Tilly's direct warning, Judge Lockhart's 'pure folly' comment). Additional sources would be required.</w:t>
      </w:r>
      <w:r/>
    </w:p>
    <w:p>
      <w:pPr>
        <w:pStyle w:val="ListNumber"/>
        <w:spacing w:line="240" w:lineRule="auto"/>
        <w:ind w:left="720"/>
      </w:pPr>
      <w:r/>
      <w:hyperlink r:id="rId15">
        <w:r>
          <w:rPr>
            <w:color w:val="0000EE"/>
            <w:u w:val="single"/>
          </w:rPr>
          <w:t>https://www.express.co.uk/news/uk/2047659/Gloucestershire-crash-edward-spencer-sentencing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central/2025-04-28/teen-19-sentenced-for-causing-the-deaths-of-three-teenagers-in-two-car-crash" TargetMode="External"/><Relationship Id="rId11" Type="http://schemas.openxmlformats.org/officeDocument/2006/relationships/hyperlink" Target="https://www.telegraph.co.uk/news/2025/04/28/new-driver-history-showing-off-killed-three-teenagers-crash/" TargetMode="External"/><Relationship Id="rId12" Type="http://schemas.openxmlformats.org/officeDocument/2006/relationships/hyperlink" Target="https://www.stratford-herald.com/news/driver-19-given-24-months-detention-following-the-deaths-o-9414709/" TargetMode="External"/><Relationship Id="rId13" Type="http://schemas.openxmlformats.org/officeDocument/2006/relationships/hyperlink" Target="https://www.standard.co.uk/news/crime/warwickshire-warwick-crown-court-david-warwickshire-police-gloucestershire-b1224710.html" TargetMode="External"/><Relationship Id="rId14" Type="http://schemas.openxmlformats.org/officeDocument/2006/relationships/hyperlink" Target="https://www.warwickshireworld.com/news/courts/teenage-driver-sentenced-for-causing-deaths-of-three-people-in-south-warwickshire-crash-5103502" TargetMode="External"/><Relationship Id="rId15" Type="http://schemas.openxmlformats.org/officeDocument/2006/relationships/hyperlink" Target="https://www.express.co.uk/news/uk/2047659/Gloucestershire-crash-edward-spencer-senten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