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faces multiple lawsuits over bullying and defamation amid internal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Reform UK is currently embroiled in multiple legal disputes involving allegations of bullying and defamation, after internal reports and public accusations have led to significant internal conflict within the party.</w:t>
      </w:r>
      <w:r/>
    </w:p>
    <w:p>
      <w:r/>
      <w:r>
        <w:t>The latest development centres on a legal action being taken by four individuals who worked for the party’s former MP Rupert Lowe. These staff members have served legal papers against Reform UK following the publication of an internal report commissioned by the party, which publicly named them in connection with bullying allegations. A law firm representing the four parties stated that the report’s publication was done “when there was no legal basis for doing so.” Among the four individuals involved in the legal action, one was pregnant at the time, according to reports. Their representatives emphasised that the individuals “strenuously deny the allegations made against them in the report” and wish to “correct the public record.” They are seeking formal redress to reflect the impact of the publication and are prepared to initiate court proceedings if necessary. Reform UK has declined to comment on these developments.</w:t>
      </w:r>
      <w:r/>
    </w:p>
    <w:p>
      <w:r/>
      <w:r>
        <w:t>This legal action is separate from another ongoing dispute involving Rupert Lowe himself. Earlier in the month, Lowe announced he would be suing Nigel Farage and two other senior Reform party figures, Lee Anderson (the party’s chief whip) and Zia Yusuf (party chair). Lowe’s suit alleges defamation following comments made by these individuals accusing him of bullying staff and issuing verbal threats. Lowe, who now sits as an independent MP for Great Yarmouth, has denied all allegations. He has described the accusations as attempts to damage his reputation, stating in legal documents that the comments by Farage, Anderson, and Yusuf had “caused serious harm to my reputation.”</w:t>
      </w:r>
      <w:r/>
    </w:p>
    <w:p>
      <w:r/>
      <w:r>
        <w:t>The controversy erupted when Anderson and Yusuf issued a joint statement disclosing that Reform UK had received complaints from two female employees alleging serious bullying in Lowe’s offices. The statement further claimed Lowe had made threats of violence against Yusuf on at least two occasions. Following these claims, Lowe was suspended from the party.</w:t>
      </w:r>
      <w:r/>
    </w:p>
    <w:p>
      <w:r/>
      <w:r>
        <w:t>Earlier investigations into the alleged bullying included a police inquiry by the Metropolitan police, which began in March 2025, focusing on the alleged threats reportedly made between December 2024 and February 2025. Towards the end of March, Reform UK published an internal report by a barrister it had commissioned to investigate the bullying complaints. The report concluded that two women had provided “credible” evidence of bullying or harassment involving Lowe and his team.</w:t>
      </w:r>
      <w:r/>
    </w:p>
    <w:p>
      <w:r/>
      <w:r>
        <w:t>Lowe has asserted that he was targeted due to his public criticism of the party’s leadership style, particularly after a media interview in which he called for Reform UK to shift away from Farage’s “messianic” leadership approach.</w:t>
      </w:r>
      <w:r/>
    </w:p>
    <w:p>
      <w:r/>
      <w:r>
        <w:t>The Guardian is reporting these unfolding events without further editorial commentary as multiple legal and investigative processes continue within Reform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https://www.theguardian.com/politics/2025/mar/07/reform-uk-chaos-claims-bullying-rupert-lowe</w:t>
        </w:r>
      </w:hyperlink>
      <w:r>
        <w:t xml:space="preserve"> - This article reports on Reform UK referring MP Rupert Lowe to the police over alleged threats to party chairman Zia Yusuf, amid bullying claims.</w:t>
      </w:r>
      <w:r/>
    </w:p>
    <w:p>
      <w:pPr>
        <w:pStyle w:val="ListNumber"/>
        <w:spacing w:line="240" w:lineRule="auto"/>
        <w:ind w:left="720"/>
      </w:pPr>
      <w:r/>
      <w:hyperlink r:id="rId11">
        <w:r>
          <w:rPr>
            <w:color w:val="0000EE"/>
            <w:u w:val="single"/>
          </w:rPr>
          <w:t>https://www.ft.com/content/5e00f782-bd5b-439a-a465-99b7bbaee0a8</w:t>
        </w:r>
      </w:hyperlink>
      <w:r>
        <w:t xml:space="preserve"> - An independent report by Jacqueline Perry KC identified 'credible evidence of unlawful harassment' by suspended Reform UK MP Rupert Lowe and his team against two female employees.</w:t>
      </w:r>
      <w:r/>
    </w:p>
    <w:p>
      <w:pPr>
        <w:pStyle w:val="ListNumber"/>
        <w:spacing w:line="240" w:lineRule="auto"/>
        <w:ind w:left="720"/>
      </w:pPr>
      <w:r/>
      <w:hyperlink r:id="rId12">
        <w:r>
          <w:rPr>
            <w:color w:val="0000EE"/>
            <w:u w:val="single"/>
          </w:rPr>
          <w:t>https://www.reuters.com/world/uk/reform-uk-refers-lawmaker-lowe-police-over-threats-chairman-2025-03-07/</w:t>
        </w:r>
      </w:hyperlink>
      <w:r>
        <w:t xml:space="preserve"> - Reform UK referred MP Rupert Lowe to the police over alleged threats of physical violence against party chairman Zia Yusuf, amid workplace bullying allegations.</w:t>
      </w:r>
      <w:r/>
    </w:p>
    <w:p>
      <w:pPr>
        <w:pStyle w:val="ListNumber"/>
        <w:spacing w:line="240" w:lineRule="auto"/>
        <w:ind w:left="720"/>
      </w:pPr>
      <w:r/>
      <w:hyperlink r:id="rId13">
        <w:r>
          <w:rPr>
            <w:color w:val="0000EE"/>
            <w:u w:val="single"/>
          </w:rPr>
          <w:t>https://www.ft.com/content/d7cbb26a-57b8-4fd5-ac5b-00de25d53a0e</w:t>
        </w:r>
      </w:hyperlink>
      <w:r>
        <w:t xml:space="preserve"> - Elon Musk has shown interest in supporting an alternative to Reform UK amid internal conflicts in the party led by Nigel Farage, following the suspension of MP Rupert Lowe due to allegations of threats and bullying.</w:t>
      </w:r>
      <w:r/>
    </w:p>
    <w:p>
      <w:pPr>
        <w:pStyle w:val="ListNumber"/>
        <w:spacing w:line="240" w:lineRule="auto"/>
        <w:ind w:left="720"/>
      </w:pPr>
      <w:r/>
      <w:hyperlink r:id="rId14">
        <w:r>
          <w:rPr>
            <w:color w:val="0000EE"/>
            <w:u w:val="single"/>
          </w:rPr>
          <w:t>https://news.sky.com/story/farage-and-lowe-escalate-feud-with-new-war-or-words-13324667</w:t>
        </w:r>
      </w:hyperlink>
      <w:r>
        <w:t xml:space="preserve"> - The article details the escalating feud between Nigel Farage and Rupert Lowe, with both launching personal attacks on each other amid allegations of bullying and threats.</w:t>
      </w:r>
      <w:r/>
    </w:p>
    <w:p>
      <w:pPr>
        <w:pStyle w:val="ListNumber"/>
        <w:spacing w:line="240" w:lineRule="auto"/>
        <w:ind w:left="720"/>
      </w:pPr>
      <w:r/>
      <w:hyperlink r:id="rId15">
        <w:r>
          <w:rPr>
            <w:color w:val="0000EE"/>
            <w:u w:val="single"/>
          </w:rPr>
          <w:t>https://www.the-independent.com/news/uk/politics/reform-farage-rupert-lowe-bullying-b2711165.html</w:t>
        </w:r>
      </w:hyperlink>
      <w:r>
        <w:t xml:space="preserve"> - Reform UK has launched a probe into MP Rupert Lowe over allegations of 'serious bullying' and 'targeting of female staff', following his public criticism of Nigel Farage.</w:t>
      </w:r>
      <w:r/>
    </w:p>
    <w:p>
      <w:pPr>
        <w:pStyle w:val="ListNumber"/>
        <w:spacing w:line="240" w:lineRule="auto"/>
        <w:ind w:left="720"/>
      </w:pPr>
      <w:r/>
      <w:hyperlink r:id="rId16">
        <w:r>
          <w:rPr>
            <w:color w:val="0000EE"/>
            <w:u w:val="single"/>
          </w:rPr>
          <w:t>https://www.theguardian.com/politics/2025/apr/30/reform-uk-served-with-legal-papers-over-bullying-allegations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r/07/reform-uk-chaos-claims-bullying-rupert-lowe" TargetMode="External"/><Relationship Id="rId11" Type="http://schemas.openxmlformats.org/officeDocument/2006/relationships/hyperlink" Target="https://www.ft.com/content/5e00f782-bd5b-439a-a465-99b7bbaee0a8" TargetMode="External"/><Relationship Id="rId12" Type="http://schemas.openxmlformats.org/officeDocument/2006/relationships/hyperlink" Target="https://www.reuters.com/world/uk/reform-uk-refers-lawmaker-lowe-police-over-threats-chairman-2025-03-07/" TargetMode="External"/><Relationship Id="rId13" Type="http://schemas.openxmlformats.org/officeDocument/2006/relationships/hyperlink" Target="https://www.ft.com/content/d7cbb26a-57b8-4fd5-ac5b-00de25d53a0e" TargetMode="External"/><Relationship Id="rId14" Type="http://schemas.openxmlformats.org/officeDocument/2006/relationships/hyperlink" Target="https://news.sky.com/story/farage-and-lowe-escalate-feud-with-new-war-or-words-13324667" TargetMode="External"/><Relationship Id="rId15" Type="http://schemas.openxmlformats.org/officeDocument/2006/relationships/hyperlink" Target="https://www.the-independent.com/news/uk/politics/reform-farage-rupert-lowe-bullying-b2711165.html" TargetMode="External"/><Relationship Id="rId16" Type="http://schemas.openxmlformats.org/officeDocument/2006/relationships/hyperlink" Target="https://www.theguardian.com/politics/2025/apr/30/reform-uk-served-with-legal-papers-over-bullying-alleg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