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to trial weight-loss injections at pharmacies amid obesity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Health officials in the UK are set to announce a trial that will allow patients to access weight-loss injections, including popular medications like Ozempic, at pharmacies across the country. This initiative aims to expand the availability of these treatments during a time when obesity is a significant public health concern. The Daily Telegraph highlighted that currently, one in ten overweight individuals is eligible for weight-loss treatments via the National Health Service (NHS). Interestingly, over half a million people are reportedly purchasing these injections through private prescriptions.</w:t>
      </w:r>
      <w:r/>
    </w:p>
    <w:p>
      <w:r/>
      <w:r>
        <w:t>Pharmacies will be permitted to administer these injections, with a fixed cost set at £9.90, as reported by the Daily Mail. This move is part of broader efforts to make effective weight management solutions more accessible to the public. The plans come as part of a government initiative to tackle rising obesity rates in the UK, which presents various health risks and economic challenges.</w:t>
      </w:r>
      <w:r/>
    </w:p>
    <w:p>
      <w:r/>
      <w:r>
        <w:t>In a related context, the weather across the UK has taken a turn, with the month of May witnessing some of the hottest temperatures of the year. Metro reported that temperatures reached 28 degrees Celsius in certain areas on Thursday. However, this heat wave has not been without its inconveniences; several passengers found themselves stranded on the London Eye, as safety measures were enforced to respond to the soaring temperatures.</w:t>
      </w:r>
      <w:r/>
    </w:p>
    <w:p>
      <w:r/>
      <w:r>
        <w:t>The i Paper reported on additional measures being considered by the Home Secretary, Yvette Cooper, in relation to migration, specifically targeting abuse linked to care worker visas. This crackdown aims to address exploitative practices and ensure that those entering the country for work are doing so legitimately.</w:t>
      </w:r>
      <w:r/>
    </w:p>
    <w:p>
      <w:r/>
      <w:r>
        <w:t>The financial landscape is also undergoing significant changes. According to The Times, banks in the UK are predicting the fastest decrease in interest rates since 2009, which could provide relief for mortgage holders facing prolonged high borrowing costs amid growing economic uncertainty.</w:t>
      </w:r>
      <w:r/>
    </w:p>
    <w:p>
      <w:r/>
      <w:r>
        <w:t>While various sectors experience shifts, the retail landscape has not been immune to cyber threats. Harrods has joined Marks &amp; Spencer and the Co-op Group in facing cyberattacks, leading to heightened concerns about security in UK retail.</w:t>
      </w:r>
      <w:r/>
    </w:p>
    <w:p>
      <w:r/>
      <w:r>
        <w:t>In an acknowledgment of national history, the Daily Express reported that veterans of the VE Day celebrations will have the opportunity to travel to the Netherlands, despite previous funding uncertainties that jeopardised their commemorative trips. The government will cover the costs to allow these veterans to honour their fallen comrades.</w:t>
      </w:r>
      <w:r/>
    </w:p>
    <w:p>
      <w:r/>
      <w:r>
        <w:t>The current events in the UK depict a country navigating multiple challenges, from health interventions and weather extremes to economic fluctuations and security breaches, all while continuing to address its historical legacy and social welfare.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https://www.ft.com/content/0b125a3c-6b82-4703-b8a8-e28f7f1aa3ea</w:t>
        </w:r>
      </w:hyperlink>
      <w:r>
        <w:t xml:space="preserve"> - This article discusses the UK's struggle to prescribe the weight-loss drug Wegovy due to a shortage of weight management clinics, highlighting the limited availability of such treatments.</w:t>
      </w:r>
      <w:r/>
    </w:p>
    <w:p>
      <w:pPr>
        <w:pStyle w:val="ListNumber"/>
        <w:spacing w:line="240" w:lineRule="auto"/>
        <w:ind w:left="720"/>
      </w:pPr>
      <w:r/>
      <w:hyperlink r:id="rId11">
        <w:r>
          <w:rPr>
            <w:color w:val="0000EE"/>
            <w:u w:val="single"/>
          </w:rPr>
          <w:t>https://www.reuters.com/business/healthcare-pharmaceuticals/lillys-mounjaro-more-popular-than-wegovy-uks-private-obesity-drug-market-2024-12-13/</w:t>
        </w:r>
      </w:hyperlink>
      <w:r>
        <w:t xml:space="preserve"> - This piece reports that Eli Lilly's Mounjaro has become more popular than Novo Nordisk's Wegovy among Britons purchasing obesity drugs privately, indicating a significant demand for weight-loss injections.</w:t>
      </w:r>
      <w:r/>
    </w:p>
    <w:p>
      <w:pPr>
        <w:pStyle w:val="ListNumber"/>
        <w:spacing w:line="240" w:lineRule="auto"/>
        <w:ind w:left="720"/>
      </w:pPr>
      <w:r/>
      <w:hyperlink r:id="rId12">
        <w:r>
          <w:rPr>
            <w:color w:val="0000EE"/>
            <w:u w:val="single"/>
          </w:rPr>
          <w:t>https://www.ft.com/content/b9892513-636b-418e-b8d5-bc2df30bb41b</w:t>
        </w:r>
      </w:hyperlink>
      <w:r>
        <w:t xml:space="preserve"> - This article examines the rise in popularity of weight-loss injections like Mounjaro and Wegovy in the UK, discussing the effectiveness and regulatory considerations of these treatments.</w:t>
      </w:r>
      <w:r/>
    </w:p>
    <w:p>
      <w:pPr>
        <w:pStyle w:val="ListNumber"/>
        <w:spacing w:line="240" w:lineRule="auto"/>
        <w:ind w:left="720"/>
      </w:pPr>
      <w:r/>
      <w:hyperlink r:id="rId13">
        <w:r>
          <w:rPr>
            <w:color w:val="0000EE"/>
            <w:u w:val="single"/>
          </w:rPr>
          <w:t>https://www.reuters.com/business/healthcare-pharmaceuticals/uk-pharmacies-regulator-tightens-rules-prescribing-obesity-drugs-2025-02-04/</w:t>
        </w:r>
      </w:hyperlink>
      <w:r>
        <w:t xml:space="preserve"> - This report details the UK's General Pharmaceutical Council tightening regulations for online pharmacies prescribing obesity drugs to prevent potential harm to patients, reflecting the government's efforts to control the distribution of weight-loss injections.</w:t>
      </w:r>
      <w:r/>
    </w:p>
    <w:p>
      <w:pPr>
        <w:pStyle w:val="ListNumber"/>
        <w:spacing w:line="240" w:lineRule="auto"/>
        <w:ind w:left="720"/>
      </w:pPr>
      <w:r/>
      <w:hyperlink r:id="rId14">
        <w:r>
          <w:rPr>
            <w:color w:val="0000EE"/>
            <w:u w:val="single"/>
          </w:rPr>
          <w:t>https://www.theguardian.com/science/2025/feb/04/uk-online-pharmacies-rules-wegovy-mounjaro-ozempic</w:t>
        </w:r>
      </w:hyperlink>
      <w:r>
        <w:t xml:space="preserve"> - This article discusses the UK's General Pharmaceutical Council implementing stricter rules for online pharmacies selling weight-loss injections, aiming to ensure appropriate prescribing practices.</w:t>
      </w:r>
      <w:r/>
    </w:p>
    <w:p>
      <w:pPr>
        <w:pStyle w:val="ListNumber"/>
        <w:spacing w:line="240" w:lineRule="auto"/>
        <w:ind w:left="720"/>
      </w:pPr>
      <w:r/>
      <w:hyperlink r:id="rId15">
        <w:r>
          <w:rPr>
            <w:color w:val="0000EE"/>
            <w:u w:val="single"/>
          </w:rPr>
          <w:t>https://www.telegraph.co.uk/news/2023/09/04/weight-loss-jab-wegovy-available-for-the-first-time-on-nhs/</w:t>
        </w:r>
      </w:hyperlink>
      <w:r>
        <w:t xml:space="preserve"> - This piece reports on the launch of the weight-loss drug Wegovy in the UK, highlighting its availability through pharmacies and the initial demand for the treatment.</w:t>
      </w:r>
      <w:r/>
    </w:p>
    <w:p>
      <w:pPr>
        <w:pStyle w:val="ListNumber"/>
        <w:spacing w:line="240" w:lineRule="auto"/>
        <w:ind w:left="720"/>
      </w:pPr>
      <w:r/>
      <w:hyperlink r:id="rId16">
        <w:r>
          <w:rPr>
            <w:color w:val="0000EE"/>
            <w:u w:val="single"/>
          </w:rPr>
          <w:t>https://www.bbc.com/news/articles/cvgny57kj3eo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0b125a3c-6b82-4703-b8a8-e28f7f1aa3ea" TargetMode="External"/><Relationship Id="rId11" Type="http://schemas.openxmlformats.org/officeDocument/2006/relationships/hyperlink" Target="https://www.reuters.com/business/healthcare-pharmaceuticals/lillys-mounjaro-more-popular-than-wegovy-uks-private-obesity-drug-market-2024-12-13/" TargetMode="External"/><Relationship Id="rId12" Type="http://schemas.openxmlformats.org/officeDocument/2006/relationships/hyperlink" Target="https://www.ft.com/content/b9892513-636b-418e-b8d5-bc2df30bb41b" TargetMode="External"/><Relationship Id="rId13" Type="http://schemas.openxmlformats.org/officeDocument/2006/relationships/hyperlink" Target="https://www.reuters.com/business/healthcare-pharmaceuticals/uk-pharmacies-regulator-tightens-rules-prescribing-obesity-drugs-2025-02-04/" TargetMode="External"/><Relationship Id="rId14" Type="http://schemas.openxmlformats.org/officeDocument/2006/relationships/hyperlink" Target="https://www.theguardian.com/science/2025/feb/04/uk-online-pharmacies-rules-wegovy-mounjaro-ozempic" TargetMode="External"/><Relationship Id="rId15" Type="http://schemas.openxmlformats.org/officeDocument/2006/relationships/hyperlink" Target="https://www.telegraph.co.uk/news/2023/09/04/weight-loss-jab-wegovy-available-for-the-first-time-on-nhs/" TargetMode="External"/><Relationship Id="rId16" Type="http://schemas.openxmlformats.org/officeDocument/2006/relationships/hyperlink" Target="https://www.bbc.com/news/articles/cvgny57kj3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