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Lorraine Kelly sparks debate after selfie breach at Buckingham Palace cancer event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Lorraine Kelly, the well-known presenter of the ITV morning show "Lorraine," has drawn attention following her recent appearance at Buckingham Palace for a cancer charity reception. The event, which took place on a Wednesday, was hosted by King Charles and Queen Camilla as part of their ongoing commitment to health-related causes.</w:t>
      </w:r>
      <w:r/>
    </w:p>
    <w:p>
      <w:r/>
      <w:r>
        <w:t>Kelly, 65, shared a candid selfie taken with her friend and colleague, Victoria Kennedy, who edits the aforementioned programme. They posed near the palace's bathrooms, which sparked a flurry of reactions on social media. Such images violate the established royal protocol that explicitly prohibits guests from taking photographs within the palace, as noted on the Royal Collection Trust's website: "Strictly no photography or filming at all is permitted inside Buckingham Palace."</w:t>
      </w:r>
      <w:r/>
    </w:p>
    <w:p>
      <w:r/>
      <w:r>
        <w:t>In her Instagram post, Kelly expressed her excitement about the event, writing, "With my wonderful friend and editor @vejk100 after our ‘gig’ at the palace. What a night for our @lorraine show and the amazing @thetittygritty who created our #changeandcheck breast cancer campaign and saved lives." The post highlighted the significance of the evening and the contributions made by her team, emphasising her gratitude and enthusiasm.</w:t>
      </w:r>
      <w:r/>
    </w:p>
    <w:p>
      <w:r/>
      <w:r>
        <w:t>The reaction to her post on social media was overwhelmingly positive. Colleagues and followers commented on the honour of attending the event, with Ranvir Singh from "Good Morning Britain" remarking, "WHAT A HUGE HONOUR - for the Palace to have you!" Other users expressed their admiration, with one stating, "Omg this is incredible," while another commented, "You both look gorgeous."</w:t>
      </w:r>
      <w:r/>
    </w:p>
    <w:p>
      <w:r/>
      <w:r>
        <w:t>Despite the seemingly light-hearted nature of the incident, it has drawn attention to the strict protocols that govern interactions with royal venues. Buckingham Palace continues to uphold its regulations, maintaining the dignity and privacy of its facilities.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https://www.rct.uk/about/press-office/filming-images</w:t>
        </w:r>
      </w:hyperlink>
      <w:r>
        <w:t xml:space="preserve"> - This page outlines the Royal Collection Trust's strict policy prohibiting photography and filming inside Buckingham Palace, stating that 'Strictly no photography or filming at all is permitted inside Buckingham Palace.'</w:t>
      </w:r>
      <w:r/>
    </w:p>
    <w:p>
      <w:pPr>
        <w:pStyle w:val="ListNumber"/>
        <w:spacing w:line="240" w:lineRule="auto"/>
        <w:ind w:left="720"/>
      </w:pPr>
      <w:r/>
      <w:hyperlink r:id="rId11">
        <w:r>
          <w:rPr>
            <w:color w:val="0000EE"/>
            <w:u w:val="single"/>
          </w:rPr>
          <w:t>https://www.rct.uk/about/policies/terms-and-conditions</w:t>
        </w:r>
      </w:hyperlink>
      <w:r>
        <w:t xml:space="preserve"> - The terms and conditions specify that 'The use of photographic, film and video equipment including wearable devices is not permitted inside Buckingham Palace, St James’s Palace, or Windsor Castle.'</w:t>
      </w:r>
      <w:r/>
    </w:p>
    <w:p>
      <w:pPr>
        <w:pStyle w:val="ListNumber"/>
        <w:spacing w:line="240" w:lineRule="auto"/>
        <w:ind w:left="720"/>
      </w:pPr>
      <w:r/>
      <w:hyperlink r:id="rId11">
        <w:r>
          <w:rPr>
            <w:color w:val="0000EE"/>
            <w:u w:val="single"/>
          </w:rPr>
          <w:t>https://www.rct.uk/about/policies/terms-and-conditions</w:t>
        </w:r>
      </w:hyperlink>
      <w:r>
        <w:t xml:space="preserve"> - The terms and conditions state that 'Non-commercial use of photographic, film and video equipment including wearable devices without flash or tripods is permitted in The Queen’s Gallery, Buckingham Palace and The Queen’s Gallery, and Palace of Holyroodhouse, the Royal Mews public areas, the Buckingham Palace Summer Opening Garden exit route, the castle precincts at Windsor Castle and the outside areas at the Palace of Holyroodhouse.'</w:t>
      </w:r>
      <w:r/>
    </w:p>
    <w:p>
      <w:pPr>
        <w:pStyle w:val="ListNumber"/>
        <w:spacing w:line="240" w:lineRule="auto"/>
        <w:ind w:left="720"/>
      </w:pPr>
      <w:r/>
      <w:hyperlink r:id="rId11">
        <w:r>
          <w:rPr>
            <w:color w:val="0000EE"/>
            <w:u w:val="single"/>
          </w:rPr>
          <w:t>https://www.rct.uk/about/policies/terms-and-conditions</w:t>
        </w:r>
      </w:hyperlink>
      <w:r>
        <w:t xml:space="preserve"> - The terms and conditions specify that 'The use of photographic, film and video equipment including wearable devices is not permitted inside Buckingham Palace, St James’s Palace, or Windsor Castle or the kitchens at Palace of Holyroodhouse; or in the private part of the gardens or grounds at Buckingham Palace, St James’s Palace, or Windsor Castle, or in Clarence House or its grounds.'</w:t>
      </w:r>
      <w:r/>
    </w:p>
    <w:p>
      <w:pPr>
        <w:pStyle w:val="ListNumber"/>
        <w:spacing w:line="240" w:lineRule="auto"/>
        <w:ind w:left="720"/>
      </w:pPr>
      <w:r/>
      <w:hyperlink r:id="rId11">
        <w:r>
          <w:rPr>
            <w:color w:val="0000EE"/>
            <w:u w:val="single"/>
          </w:rPr>
          <w:t>https://www.rct.uk/about/policies/terms-and-conditions</w:t>
        </w:r>
      </w:hyperlink>
      <w:r>
        <w:t xml:space="preserve"> - The terms and conditions state that 'You agree at all times while visiting the Residence to comply with the Conditions and with any directions given by ourselves or by our representatives.'</w:t>
      </w:r>
      <w:r/>
    </w:p>
    <w:p>
      <w:pPr>
        <w:pStyle w:val="ListNumber"/>
        <w:spacing w:line="240" w:lineRule="auto"/>
        <w:ind w:left="720"/>
      </w:pPr>
      <w:r/>
      <w:hyperlink r:id="rId11">
        <w:r>
          <w:rPr>
            <w:color w:val="0000EE"/>
            <w:u w:val="single"/>
          </w:rPr>
          <w:t>https://www.rct.uk/about/policies/terms-and-conditions</w:t>
        </w:r>
      </w:hyperlink>
      <w:r>
        <w:t xml:space="preserve"> - The terms and conditions specify that 'You agree to submit to, and comply with, the security checks in place at the point of admission to the Residence and at such other points on the premises of the Residence as we consider appropriate.'</w:t>
      </w:r>
      <w:r/>
    </w:p>
    <w:p>
      <w:pPr>
        <w:pStyle w:val="ListNumber"/>
        <w:spacing w:line="240" w:lineRule="auto"/>
        <w:ind w:left="720"/>
      </w:pPr>
      <w:r/>
      <w:hyperlink r:id="rId12">
        <w:r>
          <w:rPr>
            <w:color w:val="0000EE"/>
            <w:u w:val="single"/>
          </w:rPr>
          <w:t>https://www.express.co.uk/celebrity-news/2050105/lorraine-kelly-king-charles-error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ct.uk/about/press-office/filming-images" TargetMode="External"/><Relationship Id="rId11" Type="http://schemas.openxmlformats.org/officeDocument/2006/relationships/hyperlink" Target="https://www.rct.uk/about/policies/terms-and-conditions" TargetMode="External"/><Relationship Id="rId12" Type="http://schemas.openxmlformats.org/officeDocument/2006/relationships/hyperlink" Target="https://www.express.co.uk/celebrity-news/2050105/lorraine-kelly-king-charles-err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