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Gerry Adams tells High Court he cannot recall every death from the Troubles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Gerry Adams, the former president of Sinn Féin, has addressed the High Court, asserting that he cannot be expected to recall every death resulting from the Troubles, a conflict that spanned several decades in Northern Ireland. His comments come as part of an ongoing legal matter in which he was questioned about the specifics of various atrocities that took place during the conflict.</w:t>
      </w:r>
      <w:r/>
    </w:p>
    <w:p>
      <w:r/>
      <w:r>
        <w:t>In his testimony, Adams expressed difficulty in remembering the precise death tolls associated with multiple incidents, highlighting the complexity and tragic nature of the period in question. The Troubles, which were marked by sectarian violence and conflict between nationalist and unionist communities from the late 1960s to the 1998 signing of the Good Friday Agreement, resulted in thousands of deaths and countless injuries.</w:t>
      </w:r>
      <w:r/>
    </w:p>
    <w:p>
      <w:r/>
      <w:r>
        <w:t>The court proceedings have drawn attention to the broader issues of accountability and memory surrounding the Troubles, as survivors and families of victims continue to seek justice and clarity regarding the events that transpired. Adams’ remarks have sparked discussions about the challenges involved in recalling specific historical incidents from a time marked by extensive violence and trauma.</w:t>
      </w:r>
      <w:r/>
    </w:p>
    <w:p>
      <w:r/>
      <w:r>
        <w:t>As the legal proceedings unfold, they continue to shine a light on the impact of the Troubles, not only on the individuals directly involved but also on the wider society, which is still grappling with the legacy of that tumultuous era. The complexities of memory, responsibility, and historical record are central to the ongoing discourse surrounding this significant period in Irish and British history.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https://www.irishtimes.com/crime-law/courts/2024/01/19/legal-action-against-gerry-adams-to-proceed-but-troubles-compensation-case-thrown-out/</w:t>
        </w:r>
      </w:hyperlink>
      <w:r>
        <w:t xml:space="preserve"> - This article discusses a High Court ruling allowing legal action against Gerry Adams to proceed, while dismissing a compensation case related to the Provisional IRA, highlighting the complexities of legal proceedings concerning the Troubles.</w:t>
      </w:r>
      <w:r/>
    </w:p>
    <w:p>
      <w:pPr>
        <w:pStyle w:val="ListNumber"/>
        <w:spacing w:line="240" w:lineRule="auto"/>
        <w:ind w:left="720"/>
      </w:pPr>
      <w:r/>
      <w:hyperlink r:id="rId11">
        <w:r>
          <w:rPr>
            <w:color w:val="0000EE"/>
            <w:u w:val="single"/>
          </w:rPr>
          <w:t>https://www.thejournal.ie/gerry-adams-compensation-internment-troubles-donated-good-causes-6607744-Jan2025/</w:t>
        </w:r>
      </w:hyperlink>
      <w:r>
        <w:t xml:space="preserve"> - Gerry Adams' statement about donating any compensation received for his internment during the Troubles to good causes underscores the ongoing debates over accountability and memory related to the conflict.</w:t>
      </w:r>
      <w:r/>
    </w:p>
    <w:p>
      <w:pPr>
        <w:pStyle w:val="ListNumber"/>
        <w:spacing w:line="240" w:lineRule="auto"/>
        <w:ind w:left="720"/>
      </w:pPr>
      <w:r/>
      <w:hyperlink r:id="rId12">
        <w:r>
          <w:rPr>
            <w:color w:val="0000EE"/>
            <w:u w:val="single"/>
          </w:rPr>
          <w:t>https://www.bbc.com/news/uk-northern-ireland-48198268</w:t>
        </w:r>
      </w:hyperlink>
      <w:r>
        <w:t xml:space="preserve"> - In this report, Gerry Adams denies IRA membership during the Ballymurphy inquest, reflecting the challenges in recalling specific historical incidents from the Troubles.</w:t>
      </w:r>
      <w:r/>
    </w:p>
    <w:p>
      <w:pPr>
        <w:pStyle w:val="ListNumber"/>
        <w:spacing w:line="240" w:lineRule="auto"/>
        <w:ind w:left="720"/>
      </w:pPr>
      <w:r/>
      <w:hyperlink r:id="rId13">
        <w:r>
          <w:rPr>
            <w:color w:val="0000EE"/>
            <w:u w:val="single"/>
          </w:rPr>
          <w:t>https://www.belfasttelegraph.co.uk/news/northern-ireland/gerry-adams-suffers-grotesque-amnesia-over-alleged-role-in-the-disappeared/29724552.html</w:t>
        </w:r>
      </w:hyperlink>
      <w:r>
        <w:t xml:space="preserve"> - This article highlights Gerry Adams' alleged 'grotesque amnesia' regarding his role in the Disappeared, illustrating the difficulties in recalling specific events from the Troubles.</w:t>
      </w:r>
      <w:r/>
    </w:p>
    <w:p>
      <w:pPr>
        <w:pStyle w:val="ListNumber"/>
        <w:spacing w:line="240" w:lineRule="auto"/>
        <w:ind w:left="720"/>
      </w:pPr>
      <w:r/>
      <w:hyperlink r:id="rId14">
        <w:r>
          <w:rPr>
            <w:color w:val="0000EE"/>
            <w:u w:val="single"/>
          </w:rPr>
          <w:t>https://www.irishecho.com/2024/2/respect</w:t>
        </w:r>
      </w:hyperlink>
      <w:r>
        <w:t xml:space="preserve"> - Gerry Adams' reflections on commemorations and the need to come to terms with the past provide insight into the broader discourse on memory and responsibility related to the Troubles.</w:t>
      </w:r>
      <w:r/>
    </w:p>
    <w:p>
      <w:pPr>
        <w:pStyle w:val="ListNumber"/>
        <w:spacing w:line="240" w:lineRule="auto"/>
        <w:ind w:left="720"/>
      </w:pPr>
      <w:r/>
      <w:hyperlink r:id="rId15">
        <w:r>
          <w:rPr>
            <w:color w:val="0000EE"/>
            <w:u w:val="single"/>
          </w:rPr>
          <w:t>https://hansard.parliament.uk/Lords/2023-06-26/debates/0257F582-64C4-4C8C-A367-81ABE3925493/details</w:t>
        </w:r>
      </w:hyperlink>
      <w:r>
        <w:t xml:space="preserve"> - A UK Parliament debate discussing the legacy and reconciliation of the Northern Ireland Troubles, touching upon issues of accountability and the challenges in addressing the past.</w:t>
      </w:r>
      <w:r/>
    </w:p>
    <w:p>
      <w:pPr>
        <w:pStyle w:val="ListNumber"/>
        <w:spacing w:line="240" w:lineRule="auto"/>
        <w:ind w:left="720"/>
      </w:pPr>
      <w:r/>
      <w:hyperlink r:id="rId16">
        <w:r>
          <w:rPr>
            <w:color w:val="0000EE"/>
            <w:u w:val="single"/>
          </w:rPr>
          <w:t>https://m.belfasttelegraph.co.uk/news/courts/gerry-adams-tells-high-court-he-cannot-be-expected-to-remember-every-death-during-the-troubles/a730982756.html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times.com/crime-law/courts/2024/01/19/legal-action-against-gerry-adams-to-proceed-but-troubles-compensation-case-thrown-out/" TargetMode="External"/><Relationship Id="rId11" Type="http://schemas.openxmlformats.org/officeDocument/2006/relationships/hyperlink" Target="https://www.thejournal.ie/gerry-adams-compensation-internment-troubles-donated-good-causes-6607744-Jan2025/" TargetMode="External"/><Relationship Id="rId12" Type="http://schemas.openxmlformats.org/officeDocument/2006/relationships/hyperlink" Target="https://www.bbc.com/news/uk-northern-ireland-48198268" TargetMode="External"/><Relationship Id="rId13" Type="http://schemas.openxmlformats.org/officeDocument/2006/relationships/hyperlink" Target="https://www.belfasttelegraph.co.uk/news/northern-ireland/gerry-adams-suffers-grotesque-amnesia-over-alleged-role-in-the-disappeared/29724552.html" TargetMode="External"/><Relationship Id="rId14" Type="http://schemas.openxmlformats.org/officeDocument/2006/relationships/hyperlink" Target="https://www.irishecho.com/2024/2/respect" TargetMode="External"/><Relationship Id="rId15" Type="http://schemas.openxmlformats.org/officeDocument/2006/relationships/hyperlink" Target="https://hansard.parliament.uk/Lords/2023-06-26/debates/0257F582-64C4-4C8C-A367-81ABE3925493/details" TargetMode="External"/><Relationship Id="rId16" Type="http://schemas.openxmlformats.org/officeDocument/2006/relationships/hyperlink" Target="https://m.belfasttelegraph.co.uk/news/courts/gerry-adams-tells-high-court-he-cannot-be-expected-to-remember-every-death-during-the-troubles/a73098275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