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Andrew spotted riding in Windsor following VE Day event warning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 Andrew, the Duke of York, was recently seen riding in Windsor, following a warning that his presence could be a distraction during the VE Day celebrations. The warnings seem to stem from ongoing public scrutiny surrounding the Duke, which has overshadowed his military background as a Falklands War veteran.</w:t>
      </w:r>
      <w:r/>
    </w:p>
    <w:p>
      <w:r/>
      <w:r>
        <w:t>Andrew's decision to take a quiet ride with a friend appears to align with efforts to maintain a lower profile amid the ongoing controversies surrounding his reputation. The VE Day celebrations, which commemorate the end of the Second World War in Europe, were significant public events, and his attendance was reportedly viewed by some as potentially polarising.</w:t>
      </w:r>
      <w:r/>
    </w:p>
    <w:p>
      <w:r/>
      <w:r>
        <w:t>While the Duke may have wished to participate in the commemorative festivities, he has been navigating various challenges in recent years, leading to decisions regarding his public engagements. The circumstances of his absence from such a notable event highlight the complexities tied to his royal lineage and personal controversies.</w:t>
      </w:r>
      <w:r/>
    </w:p>
    <w:p>
      <w:r/>
      <w:r>
        <w:t>As the situation develops, further updates and visual coverage of the Duke's activities continue to be provided by various media outlets, including the Express.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https://www.theguardian.com/uk-news/2022/jun/13/prince-andrew-barred-from-procession-lobbing-charles-william-duke-of-york-garter-windsor</w:t>
        </w:r>
      </w:hyperlink>
      <w:r>
        <w:t xml:space="preserve"> - This article discusses Prince Andrew's exclusion from the Order of the Garter Day procession at Windsor Castle, highlighting concerns over his public appearances amid ongoing controversies.</w:t>
      </w:r>
      <w:r/>
    </w:p>
    <w:p>
      <w:pPr>
        <w:pStyle w:val="ListNumber"/>
        <w:spacing w:line="240" w:lineRule="auto"/>
        <w:ind w:left="720"/>
      </w:pPr>
      <w:r/>
      <w:hyperlink r:id="rId11">
        <w:r>
          <w:rPr>
            <w:color w:val="0000EE"/>
            <w:u w:val="single"/>
          </w:rPr>
          <w:t>https://www.theguardian.com/uk-news/2022/apr/02/i-returned-a-changed-man-prince-andrew-reflects-on-his-falklands-war-service</w:t>
        </w:r>
      </w:hyperlink>
      <w:r>
        <w:t xml:space="preserve"> - This piece details Prince Andrew's reflections on his service during the Falklands War, emphasizing his military background and the personal impact of his experiences.</w:t>
      </w:r>
      <w:r/>
    </w:p>
    <w:p>
      <w:pPr>
        <w:pStyle w:val="ListNumber"/>
        <w:spacing w:line="240" w:lineRule="auto"/>
        <w:ind w:left="720"/>
      </w:pPr>
      <w:r/>
      <w:hyperlink r:id="rId12">
        <w:r>
          <w:rPr>
            <w:color w:val="0000EE"/>
            <w:u w:val="single"/>
          </w:rPr>
          <w:t>https://www.bbc.com/news/uk-60971910</w:t>
        </w:r>
      </w:hyperlink>
      <w:r>
        <w:t xml:space="preserve"> - This article covers Prince Andrew's deleted posts reflecting on his time as a helicopter pilot during the Falklands War, providing insight into his military service and personal experiences.</w:t>
      </w:r>
      <w:r/>
    </w:p>
    <w:p>
      <w:pPr>
        <w:pStyle w:val="ListNumber"/>
        <w:spacing w:line="240" w:lineRule="auto"/>
        <w:ind w:left="720"/>
      </w:pPr>
      <w:r/>
      <w:hyperlink r:id="rId13">
        <w:r>
          <w:rPr>
            <w:color w:val="0000EE"/>
            <w:u w:val="single"/>
          </w:rPr>
          <w:t>https://www.express.co.uk/news/royal/1625167/prince-andrew-falklands-war-anniversary-return-royal-family-spt</w:t>
        </w:r>
      </w:hyperlink>
      <w:r>
        <w:t xml:space="preserve"> - This report discusses Prince Andrew's desire to participate in Falklands War commemorations, indicating his wish to honor his military service amid personal controversies.</w:t>
      </w:r>
      <w:r/>
    </w:p>
    <w:p>
      <w:pPr>
        <w:pStyle w:val="ListNumber"/>
        <w:spacing w:line="240" w:lineRule="auto"/>
        <w:ind w:left="720"/>
      </w:pPr>
      <w:r/>
      <w:hyperlink r:id="rId14">
        <w:r>
          <w:rPr>
            <w:color w:val="0000EE"/>
            <w:u w:val="single"/>
          </w:rPr>
          <w:t>https://www.express.co.uk/news/history/516577/Prince-Andrew-Falklands-war-historic-pullout</w:t>
        </w:r>
      </w:hyperlink>
      <w:r>
        <w:t xml:space="preserve"> - This article provides historical context on Prince Andrew's role during the Falklands War, highlighting his active participation and the risks he faced.</w:t>
      </w:r>
      <w:r/>
    </w:p>
    <w:p>
      <w:pPr>
        <w:pStyle w:val="ListNumber"/>
        <w:spacing w:line="240" w:lineRule="auto"/>
        <w:ind w:left="720"/>
      </w:pPr>
      <w:r/>
      <w:hyperlink r:id="rId15">
        <w:r>
          <w:rPr>
            <w:color w:val="0000EE"/>
            <w:u w:val="single"/>
          </w:rPr>
          <w:t>https://www.upi.com/Archives/1982/06/19/Bonnie-Prince-Andrew-hailed-as-Falklands-hero/6004393307200/</w:t>
        </w:r>
      </w:hyperlink>
      <w:r>
        <w:t xml:space="preserve"> - This historical piece from 1982 praises Prince Andrew's contributions during the Falklands War, underscoring his heroism and the public's recognition of his service.</w:t>
      </w:r>
      <w:r/>
    </w:p>
    <w:p>
      <w:pPr>
        <w:pStyle w:val="ListNumber"/>
        <w:spacing w:line="240" w:lineRule="auto"/>
        <w:ind w:left="720"/>
      </w:pPr>
      <w:r/>
      <w:hyperlink r:id="rId16">
        <w:r>
          <w:rPr>
            <w:color w:val="0000EE"/>
            <w:u w:val="single"/>
          </w:rPr>
          <w:t>https://www.express.co.uk/news/uk/2050840/prince-andrew-breaks-cover-being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2/jun/13/prince-andrew-barred-from-procession-lobbing-charles-william-duke-of-york-garter-windsor" TargetMode="External"/><Relationship Id="rId11" Type="http://schemas.openxmlformats.org/officeDocument/2006/relationships/hyperlink" Target="https://www.theguardian.com/uk-news/2022/apr/02/i-returned-a-changed-man-prince-andrew-reflects-on-his-falklands-war-service" TargetMode="External"/><Relationship Id="rId12" Type="http://schemas.openxmlformats.org/officeDocument/2006/relationships/hyperlink" Target="https://www.bbc.com/news/uk-60971910" TargetMode="External"/><Relationship Id="rId13" Type="http://schemas.openxmlformats.org/officeDocument/2006/relationships/hyperlink" Target="https://www.express.co.uk/news/royal/1625167/prince-andrew-falklands-war-anniversary-return-royal-family-spt" TargetMode="External"/><Relationship Id="rId14" Type="http://schemas.openxmlformats.org/officeDocument/2006/relationships/hyperlink" Target="https://www.express.co.uk/news/history/516577/Prince-Andrew-Falklands-war-historic-pullout" TargetMode="External"/><Relationship Id="rId15" Type="http://schemas.openxmlformats.org/officeDocument/2006/relationships/hyperlink" Target="https://www.upi.com/Archives/1982/06/19/Bonnie-Prince-Andrew-hailed-as-Falklands-hero/6004393307200/" TargetMode="External"/><Relationship Id="rId16" Type="http://schemas.openxmlformats.org/officeDocument/2006/relationships/hyperlink" Target="https://www.express.co.uk/news/uk/2050840/prince-andrew-breaks-cover-be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