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faces rising tensions at PMQs over trade and pension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Trials of Sir Keir Starmer: Navigating PMQs Amid Criticism and Controversy</w:t>
      </w:r>
      <w:r/>
    </w:p>
    <w:p>
      <w:r/>
      <w:r>
        <w:t>Sir Keir Starmer has reached a point of palpable frustration, a sentiment frequently encountered by those in high political office. Such moments arrive when leaders grow tired of what they perceive as incessant distractions from their pivotal responsibilities. In the charged atmosphere of the House of Commons, Starmer appeared less a commanding figure and more an exasperated official attempting to swat away the persistent provocations from his opposition.</w:t>
      </w:r>
      <w:r/>
    </w:p>
    <w:p>
      <w:r/>
      <w:r>
        <w:t>The backdrop of this unfolding drama is a contested political landscape where Starmer’s leadership is continuously scrutinised. Amidst the clamour, he battles with accusations of neglecting critical issues in favour of less pressing matters. As tensions between the government and the opposition escalate, leaders like Starmer find themselves faced with an adversarial environment that questions their capability and commitment. Dismissing opponents as mere “talkers-down of the economy” and proclaiming the burdens of leadership as a solitary journey, such rhetoric often disguises deeper vulnerabilities. Indeed, the political arena is rife with both the grandstanding of triumphs and stark admissions of inadequacy.</w:t>
      </w:r>
      <w:r/>
    </w:p>
    <w:p>
      <w:r/>
      <w:r>
        <w:t>During a recent Prime Minister's Questions session, Starmer had prepared meticulously for inquiries surrounding the much-discussed India Free Trade Agreement. This bilateral agreement, which has been in negotiation since early 2022, aims to bolster economic ties between India and the UK. Expectations were high given the deal's potential to address trade barriers across several sectors, offering opportunities for both UK and Indian businesses. Yet, to his bewilderment, Starmer found the topic conspicuously absent from the agenda. Instead, Kemi Badenoch, the Secretary of State for Business and Trade, pivoted the conversation to winter fuel payments, a subject of great contention.</w:t>
      </w:r>
      <w:r/>
    </w:p>
    <w:p>
      <w:r/>
      <w:r>
        <w:t>The significance of this issue cannot be overstated. Starmer recently defended the government's decision to cut winter fuel payments for approximately ten million pensioners during a time of economic strain. This decision stemmed from a staggering £22 billion deficit inherited from the previous administration, something Starmer insisted necessitated difficult choices to stabilise the economy. Despite his justifications, criticism from Conservative leader Rishi Sunak sharpened. Sunak accused Starmer of prioritising substantial pay rises for train drivers over the welfare of vulnerable pensioners, questioning the very foundation of the government's priorities.</w:t>
      </w:r>
      <w:r/>
    </w:p>
    <w:p>
      <w:r/>
      <w:r>
        <w:t>Labour's reaction to this exchange was telling. As criticism mounted, Starmer's responses oscillated between indignation and a strategic defensiveness, signalling the internal discomfort permeating his party. Some Labour MPs visibly struggled to reconcile the party's decisions with constituents' anxieties, lending credence to concerns about the government's direction. Critics within Labour themselves have voiced apprehensions, reflecting a broader unease surrounding the impact on low-income pensioners amidst policy shifts that seem at odds with the historically established welfare principles.</w:t>
      </w:r>
      <w:r/>
    </w:p>
    <w:p>
      <w:r/>
      <w:r>
        <w:t>Moreover, Starmer's interactions during PMQs reveal the stark divisions within the opposition. Instead of receiving probing questions regarding the trade deal, he faced a barrage focused more on domestic welfare implications. This unexpected line of questioning left Starmer grappling for footing, betraying moments of irritation as he flickered from frustration to snappish responses.</w:t>
      </w:r>
      <w:r/>
    </w:p>
    <w:p>
      <w:r/>
      <w:r>
        <w:t>Yet perhaps even more telling was the spectacle in the chamber itself. A guide dog in the audience hilariously upended norms by rolling over comically, a stark juxtaposition to Starmer’s anxious demeanour. It was an emblematic moment amidst the chaos—while he wrestled with weighty political decisions, the levity of the situation passed him by, underscoring the complexities facing a leader caught in crossfire.</w:t>
      </w:r>
      <w:r/>
    </w:p>
    <w:p>
      <w:r/>
      <w:r>
        <w:t>Starmer's struggle encapsulates not just the intricacies of managing a government but also the personal toll of leadership amid a maelstrom of external expectations, internal pressures, and political rivalries. The path forward remains fraught with challenges as the opposition continues to seek gaps in the government's narrative while the public eyes the outcomes of these contentious policies. Managing both the intricacies of governance and the political theatre of Prime Minister's Questions may indeed define the contours of Starmer's leadership in these arduous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https://www.dailymail.co.uk/news/article-14688987/QUENTIN-LETTS-MP-guide-dog-stiff-corpse-sketch.html?ns_mchannel=rss&amp;ns_campaign=1490&amp;ito=1490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https://www.bbc.com/news/articles/c9852q38ljdo</w:t>
        </w:r>
      </w:hyperlink>
      <w:r>
        <w:t xml:space="preserve"> - In September 2024, during Prime Minister's Questions, Sir Keir Starmer defended the government's decision to cut winter fuel payments for millions of pensioners. He stated that the £22 billion deficit left by the previous administration necessitated tough decisions to stabilize the economy. Conservative leader Rishi Sunak criticized the move, accusing Starmer of prioritizing pay rises for train drivers over support for vulnerable pensioners. Starmer emphasized the importance of the triple lock on state pensions to ensure pensioners' financial security despite the cuts.</w:t>
      </w:r>
      <w:r/>
    </w:p>
    <w:p>
      <w:pPr>
        <w:pStyle w:val="ListNumber"/>
        <w:spacing w:line="240" w:lineRule="auto"/>
        <w:ind w:left="720"/>
      </w:pPr>
      <w:r/>
      <w:hyperlink r:id="rId12">
        <w:r>
          <w:rPr>
            <w:color w:val="0000EE"/>
            <w:u w:val="single"/>
          </w:rPr>
          <w:t>https://news.sky.com/story/pmqs-sunak-accuses-starmer-of-taking-winter-fuel-payment-from-pensioners-to-give-to-highly-paid-train-drivers-13209554</w:t>
        </w:r>
      </w:hyperlink>
      <w:r>
        <w:t xml:space="preserve"> - In the first Prime Minister's Questions after the summer recess in September 2024, Conservative leader Rishi Sunak accused Sir Keir Starmer of reallocating funds from winter fuel payments for pensioners to provide substantial pay rises for train drivers. Sunak questioned the government's priorities, suggesting that the decision favored 'highly paid train drivers' over vulnerable pensioners. Starmer responded by highlighting the £22 billion deficit inherited from the previous government and the necessity of making difficult economic decisions to address it.</w:t>
      </w:r>
      <w:r/>
    </w:p>
    <w:p>
      <w:pPr>
        <w:pStyle w:val="ListNumber"/>
        <w:spacing w:line="240" w:lineRule="auto"/>
        <w:ind w:left="720"/>
      </w:pPr>
      <w:r/>
      <w:hyperlink r:id="rId13">
        <w:r>
          <w:rPr>
            <w:color w:val="0000EE"/>
            <w:u w:val="single"/>
          </w:rPr>
          <w:t>https://news.sky.com/story/sir-keir-starmer-cutting-winter-fuel-payments-will-stabilise-the-economy-13208429</w:t>
        </w:r>
      </w:hyperlink>
      <w:r>
        <w:t xml:space="preserve"> - In September 2024, Sir Keir Starmer defended the government's decision to cut winter fuel payments for 10 million pensioners, stating that the £22 billion deficit left by the previous administration required such measures to stabilize the economy. He emphasized the importance of the triple lock on state pensions to ensure pensioners' financial security despite the cuts. The decision faced criticism from opposition parties and some Labour MPs, who raised concerns about its impact on low-income pensioners.</w:t>
      </w:r>
      <w:r/>
    </w:p>
    <w:p>
      <w:pPr>
        <w:pStyle w:val="ListNumber"/>
        <w:spacing w:line="240" w:lineRule="auto"/>
        <w:ind w:left="720"/>
      </w:pPr>
      <w:r/>
      <w:hyperlink r:id="rId14">
        <w:r>
          <w:rPr>
            <w:color w:val="0000EE"/>
            <w:u w:val="single"/>
          </w:rPr>
          <w:t>https://www.politico.eu/article/rishi-sunak-prime-ministers-questions-labour-winter-fuel-divisions-keir-starmer/</w:t>
        </w:r>
      </w:hyperlink>
      <w:r>
        <w:t xml:space="preserve"> - In September 2024, during Prime Minister's Questions, Conservative leader Rishi Sunak criticized Sir Keir Starmer's government for cutting winter fuel payments for pensioners. Sunak argued that the decision favored pay rises for unionized workforces over support for vulnerable pensioners. Starmer responded by blaming the previous government's £22 billion deficit and emphasized the necessity of tough economic decisions to stabilize the economy. The debate highlighted divisions within the Labour Party over the policy.</w:t>
      </w:r>
      <w:r/>
    </w:p>
    <w:p>
      <w:pPr>
        <w:pStyle w:val="ListNumber"/>
        <w:spacing w:line="240" w:lineRule="auto"/>
        <w:ind w:left="720"/>
      </w:pPr>
      <w:r/>
      <w:hyperlink r:id="rId11">
        <w:r>
          <w:rPr>
            <w:color w:val="0000EE"/>
            <w:u w:val="single"/>
          </w:rPr>
          <w:t>https://en.wikipedia.org/wiki/India%E2%80%93United_Kingdom_Free_Trade_Agreement</w:t>
        </w:r>
      </w:hyperlink>
      <w:r>
        <w:t xml:space="preserve"> - The India–United Kingdom Free Trade Agreement is a proposed trade deal between India and the UK, with negotiations beginning in January 2022. The agreement aims to enhance trade relations and economic integration between the two countries. As of May 2025, negotiations have concluded, and an agreement in principle was reached. The deal is expected to address various trade barriers and promote economic cooperation, benefiting sectors such as agriculture, manufacturing, and services.</w:t>
      </w:r>
      <w:r/>
    </w:p>
    <w:p>
      <w:pPr>
        <w:pStyle w:val="ListNumber"/>
        <w:spacing w:line="240" w:lineRule="auto"/>
        <w:ind w:left="720"/>
      </w:pPr>
      <w:r/>
      <w:hyperlink r:id="rId14">
        <w:r>
          <w:rPr>
            <w:color w:val="0000EE"/>
            <w:u w:val="single"/>
          </w:rPr>
          <w:t>https://www.politico.eu/article/rishi-sunak-prime-ministers-questions-labour-winter-fuel-divisions-keir-starmer/</w:t>
        </w:r>
      </w:hyperlink>
      <w:r>
        <w:t xml:space="preserve"> - In September 2024, during Prime Minister's Questions, Conservative leader Rishi Sunak criticized Sir Keir Starmer's government for cutting winter fuel payments for pensioners. Sunak argued that the decision favored pay rises for unionized workforces over support for vulnerable pensioners. Starmer responded by blaming the previous government's £22 billion deficit and emphasized the necessity of tough economic decisions to stabilize the economy. The debate highlighted divisions within the Labour Party over the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987/QUENTIN-LETTS-MP-guide-dog-stiff-corpse-sketch.html?ns_mchannel=rss&amp;ns_campaign=1490&amp;ito=1490" TargetMode="External"/><Relationship Id="rId10" Type="http://schemas.openxmlformats.org/officeDocument/2006/relationships/hyperlink" Target="https://www.bbc.com/news/articles/c9852q38ljdo" TargetMode="External"/><Relationship Id="rId11" Type="http://schemas.openxmlformats.org/officeDocument/2006/relationships/hyperlink" Target="https://en.wikipedia.org/wiki/India%E2%80%93United_Kingdom_Free_Trade_Agreement" TargetMode="External"/><Relationship Id="rId12" Type="http://schemas.openxmlformats.org/officeDocument/2006/relationships/hyperlink" Target="https://news.sky.com/story/pmqs-sunak-accuses-starmer-of-taking-winter-fuel-payment-from-pensioners-to-give-to-highly-paid-train-drivers-13209554" TargetMode="External"/><Relationship Id="rId13" Type="http://schemas.openxmlformats.org/officeDocument/2006/relationships/hyperlink" Target="https://news.sky.com/story/sir-keir-starmer-cutting-winter-fuel-payments-will-stabilise-the-economy-13208429" TargetMode="External"/><Relationship Id="rId14" Type="http://schemas.openxmlformats.org/officeDocument/2006/relationships/hyperlink" Target="https://www.politico.eu/article/rishi-sunak-prime-ministers-questions-labour-winter-fuel-divisions-keir-starm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