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Villagers unite against luxury barn conversion in Lord Nelson's Norfolk birthplace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Local Outcry Over Luxury Conversion in Birthplace of Lord Nelson</w:t>
      </w:r>
      <w:r/>
    </w:p>
    <w:p>
      <w:r/>
      <w:r>
        <w:t>In the tranquil village of Burnham Thorpe, Norfolk, plans for a luxury barn conversion have ignited significant backlash from the community. This site, steeped in historical significance as the birthplace of the illustrious naval commander Lord Nelson, is set to undergo transformation into an opulent residence, a move many locals see as a direct threat to its character and heritage.</w:t>
      </w:r>
      <w:r/>
    </w:p>
    <w:p>
      <w:r/>
      <w:r>
        <w:t>The West Norfolk Council recently granted approval for the project, which will convert a cluster of historic barns situated adjacent to the Grade I listed All Saints' Church. This church is notably where Lord Nelson was baptised in 1758. Many residents have voiced their opposition during the consultation process, arguing that the barns, which have remained unutilised for decades, should be preserved as a vital part of the village’s historical attractions. Locals maintain that they draw numerous history enthusiasts to Burnham Thorpe each year, enriching the community and its cultural landscape.</w:t>
      </w:r>
      <w:r/>
    </w:p>
    <w:p>
      <w:r/>
      <w:r>
        <w:t>Lady Anne Glenconner, a prominent local resident and former maid of honour to Queen Elizabeth II, has emerged as a vocal leader of the opposition. Speaking to local media, she expressed her concerns about the development, stating, “This very special place of national importance is under threat from a planning application... Those seeking peace and prayer in the church yard will be presented with a swimming pool, car parking area and terrace with large picture windows.” Lady Glenconner highlighted the detrimental impact such features would have on the serene ambience traditionally surrounding the church, calling for alternative uses of the barns that would better preserve their historic essence.</w:t>
      </w:r>
      <w:r/>
    </w:p>
    <w:p>
      <w:r/>
      <w:r>
        <w:t>The council’s defence of the project hinges on the argument that it aims to provide a “long-term viable use” for the outdated buildings. According to council officers, this is crucial for maintaining the character of the site. They noted that scaled-down amendments to the initial plans—such as the removal of a proposed swimming pool—were made in response to community feedback, although many remain dissatisfied with even the approved scaled-down version.</w:t>
      </w:r>
      <w:r/>
    </w:p>
    <w:p>
      <w:r/>
      <w:r>
        <w:t>Burnham Thorpe's historical significance is further validated by recent developments in the area. The Holkham Estate has recently acquired the Lord Nelson pub, which has reopened after extensive restoration following a five-year closure. Historically frequented by Admiral Nelson himself, the pub is now being revitalised as a community hub, showcasing artefacts related to Nelson’s life while also maintaining the establishment's traditional character. This effort has been well-received by locals, reflecting a desire within the community to preserve and celebrate their rich heritage.</w:t>
      </w:r>
      <w:r/>
    </w:p>
    <w:p>
      <w:r/>
      <w:r>
        <w:t>The juxtaposition of the barn conversion with the revitalisation of the pub emphasises a broader discussion about heritage and modern development within Burnham Thorpe. Many residents are questioning the need for luxury developments that serve as private residences, potentially compromising the village's historical charm and appeal. They argue for solutions that prioritise community enrichment over individual exclusivity.</w:t>
      </w:r>
      <w:r/>
    </w:p>
    <w:p>
      <w:r/>
      <w:r>
        <w:t>As the community grapples with these developers’ plans, the fate of the barns remains uncertain. The debate encapsulates a wider tension between development and preservation—a challenge faced by many historical communities across the UK. With passionate voices like Lady Glenconner rallying for the conservation of Burnham Thorpe's unique identity, the villagers are determined to ensure that any changes align with their vision for a community that respects its past while looking towards the future.</w:t>
      </w:r>
      <w:r/>
    </w:p>
    <w:p>
      <w:r/>
      <w:r>
        <w:t>Ultimately, the villagers await the outcome of their efforts to safeguard what they consider a national treasure, hoping that their voices will resonate beyond the boundaries of this Norfolk hamlet.</w:t>
      </w:r>
      <w:r/>
    </w:p>
    <w:p>
      <w:pPr>
        <w:pStyle w:val="Heading3"/>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[7]</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https://www.express.co.uk/news/uk/2052051/fury-uk-village-nelson-luxury-development</w:t>
        </w:r>
      </w:hyperlink>
      <w:r>
        <w:t xml:space="preserve"> - Please view link - unable to able to access data</w:t>
      </w:r>
      <w:r/>
    </w:p>
    <w:p>
      <w:pPr>
        <w:pStyle w:val="ListNumber"/>
        <w:spacing w:line="240" w:lineRule="auto"/>
        <w:ind w:left="720"/>
      </w:pPr>
      <w:r/>
      <w:hyperlink r:id="rId11">
        <w:r>
          <w:rPr>
            <w:color w:val="0000EE"/>
            <w:u w:val="single"/>
          </w:rPr>
          <w:t>https://www.edp24.co.uk/news/24598747.anger-plans-barn-conversion-burnham-thorpe/</w:t>
        </w:r>
      </w:hyperlink>
      <w:r>
        <w:t xml:space="preserve"> - Residents of Burnham Thorpe, Norfolk, are opposing plans to convert historic barns into a luxury home adjacent to the Grade I listed All Saints' Church, where Lord Nelson was baptized in 1758. Lady Anne Glenconner, a local resident and former lady-in-waiting to Princess Margaret, argues that the development threatens the village's historical significance and tranquility. The developer contends that the project is essential for preserving the barns and providing a viable future use for the site.</w:t>
      </w:r>
      <w:r/>
    </w:p>
    <w:p>
      <w:pPr>
        <w:pStyle w:val="ListNumber"/>
        <w:spacing w:line="240" w:lineRule="auto"/>
        <w:ind w:left="720"/>
      </w:pPr>
      <w:r/>
      <w:hyperlink r:id="rId13">
        <w:r>
          <w:rPr>
            <w:color w:val="0000EE"/>
            <w:u w:val="single"/>
          </w:rPr>
          <w:t>https://www.lynnnews.co.uk/news/holkham-estate-reveals-its-plans-for-one-of-norfolks-most-iconic-landmarks-9084178/</w:t>
        </w:r>
      </w:hyperlink>
      <w:r>
        <w:t xml:space="preserve"> - The Holkham Estate has acquired the Lord Nelson pub in Burnham Thorpe, aiming to restore and reopen it as a community hub. Plans include showcasing historic Lord Nelson artifacts and maintaining the pub's traditional feel. The estate emphasizes the pub's significance to local residents and its potential to serve as a focal point for the community.</w:t>
      </w:r>
      <w:r/>
    </w:p>
    <w:p>
      <w:pPr>
        <w:pStyle w:val="ListNumber"/>
        <w:spacing w:line="240" w:lineRule="auto"/>
        <w:ind w:left="720"/>
      </w:pPr>
      <w:r/>
      <w:hyperlink r:id="rId14">
        <w:r>
          <w:rPr>
            <w:color w:val="0000EE"/>
            <w:u w:val="single"/>
          </w:rPr>
          <w:t>https://www.lynnnews.co.uk/news/pub-once-used-by-admiral-nelson-re-opens-in-burnham-thorpe-a-9202257/</w:t>
        </w:r>
      </w:hyperlink>
      <w:r>
        <w:t xml:space="preserve"> - After a five-year closure, the Lord Nelson pub in Burnham Thorpe has reopened. The pub, frequented by Admiral Horatio Nelson in the 1780s and 1790s, underwent extensive restoration and extension works funded by the Holkham Estate. The reopening is celebrated by locals, marking the return of a historic establishment to the community.</w:t>
      </w:r>
      <w:r/>
    </w:p>
    <w:p>
      <w:pPr>
        <w:pStyle w:val="ListNumber"/>
        <w:spacing w:line="240" w:lineRule="auto"/>
        <w:ind w:left="720"/>
      </w:pPr>
      <w:r/>
      <w:hyperlink r:id="rId12">
        <w:r>
          <w:rPr>
            <w:color w:val="0000EE"/>
            <w:u w:val="single"/>
          </w:rPr>
          <w:t>https://www.edp24.co.uk/news/business/20774668.expansion-plans-revealed-17th-century-riverside-pub/</w:t>
        </w:r>
      </w:hyperlink>
      <w:r>
        <w:t xml:space="preserve"> - The Holkham Estate plans to expand the Lord Nelson pub in Burnham Thorpe by adding 50 covers to attract both diners and drinkers. The renovation includes a new kitchen to enhance the pub's catering capabilities. The estate seeks an independent landlord to manage the expanded venue, aiming to revitalize the historic establishment.</w:t>
      </w:r>
      <w:r/>
    </w:p>
    <w:p>
      <w:pPr>
        <w:pStyle w:val="ListNumber"/>
        <w:spacing w:line="240" w:lineRule="auto"/>
        <w:ind w:left="720"/>
      </w:pPr>
      <w:r/>
      <w:hyperlink r:id="rId16">
        <w:r>
          <w:rPr>
            <w:color w:val="0000EE"/>
            <w:u w:val="single"/>
          </w:rPr>
          <w:t>https://www.rpbi-openings.co.uk/news/search/pub/0/lord-nelsov-pub-re-opens-in-burham-thorpe</w:t>
        </w:r>
      </w:hyperlink>
      <w:r>
        <w:t xml:space="preserve"> - The Lord Nelson pub in Burnham Thorpe has reopened after a five-year closure. The Holkham Estate invested over £1 million in restoration and extension works. The pub now features a dining space in the extension while preserving original elements like the hatch-style bar in the tap room and a restored mural of the Battle of Trafalgar.</w:t>
      </w:r>
      <w:r/>
    </w:p>
    <w:p>
      <w:pPr>
        <w:pStyle w:val="ListNumber"/>
        <w:spacing w:line="240" w:lineRule="auto"/>
        <w:ind w:left="720"/>
      </w:pPr>
      <w:r/>
      <w:hyperlink r:id="rId10">
        <w:r>
          <w:rPr>
            <w:color w:val="0000EE"/>
            <w:u w:val="single"/>
          </w:rPr>
          <w:t>https://www.edp24.co.uk/news/24604967.barn-conversion-plans-nelsons-village-burnham-thorpe/</w:t>
        </w:r>
      </w:hyperlink>
      <w:r>
        <w:t xml:space="preserve"> - Plans to convert barns into a large new home in Burnham Thorpe, near the birthplace of Lord Nelson, have sparked local opposition. The development, which includes terraces and a swimming pool, is seen by the developer as the best way to preserve the buildings. However, residents and parish councillors object, citing the site's proximity to the church where Nelson was baptized and its national historical significance.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051/fury-uk-village-nelson-luxury-development" TargetMode="External"/><Relationship Id="rId10" Type="http://schemas.openxmlformats.org/officeDocument/2006/relationships/hyperlink" Target="https://www.edp24.co.uk/news/24604967.barn-conversion-plans-nelsons-village-burnham-thorpe/" TargetMode="External"/><Relationship Id="rId11" Type="http://schemas.openxmlformats.org/officeDocument/2006/relationships/hyperlink" Target="https://www.edp24.co.uk/news/24598747.anger-plans-barn-conversion-burnham-thorpe/" TargetMode="External"/><Relationship Id="rId12" Type="http://schemas.openxmlformats.org/officeDocument/2006/relationships/hyperlink" Target="https://www.edp24.co.uk/news/business/20774668.expansion-plans-revealed-17th-century-riverside-pub/" TargetMode="External"/><Relationship Id="rId13" Type="http://schemas.openxmlformats.org/officeDocument/2006/relationships/hyperlink" Target="https://www.lynnnews.co.uk/news/holkham-estate-reveals-its-plans-for-one-of-norfolks-most-iconic-landmarks-9084178/" TargetMode="External"/><Relationship Id="rId14" Type="http://schemas.openxmlformats.org/officeDocument/2006/relationships/hyperlink" Target="https://www.lynnnews.co.uk/news/pub-once-used-by-admiral-nelson-re-opens-in-burnham-thorpe-a-9202257/" TargetMode="External"/><Relationship Id="rId15" Type="http://schemas.openxmlformats.org/officeDocument/2006/relationships/hyperlink" Target="https://www.noahwire.com" TargetMode="External"/><Relationship Id="rId16" Type="http://schemas.openxmlformats.org/officeDocument/2006/relationships/hyperlink" Target="https://www.rpbi-openings.co.uk/news/search/pub/0/lord-nelsov-pub-re-opens-in-burham-thor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