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Craig Sears faces social media abuse that reveals harsh realities of disability stigma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Young Life Altered: Craig Sears and the Lingering Stigma of Disability</w:t>
      </w:r>
      <w:r/>
    </w:p>
    <w:p>
      <w:r/>
      <w:r>
        <w:t>Craig Sears, a 24-year-old student from Troon, Scotland, has become a poignant voice in the conversation surrounding disability and social media abuse. Left paralysed following a traumatic car crash in 2020, Craig attended the Pavillion Festival on May 3, 2025, seeking a day of joy and distraction. Instead, he was confronted with an incident that epitomises the insensitivity that too often surrounds disabilities.</w:t>
      </w:r>
      <w:r/>
    </w:p>
    <w:p>
      <w:r/>
      <w:r>
        <w:t>While navigating the festival in his wheelchair, Craig was filmed by two individuals who crudely imitated his movements, turning his attempt at enjoying life into a moment of mockery shared on TikTok. “It felt like my dignity had been taken away,” Craig reflected, revealing the deep emotional toll such actions can inflict. The video was subsequently deleted after it drew backlash on social media, highlighting both the cruelty of the initial act and the growing intolerance for such behaviour within the community.</w:t>
      </w:r>
      <w:r/>
    </w:p>
    <w:p>
      <w:r/>
      <w:r>
        <w:t>This incident resonates with broader issues surrounding the treatment of disabled individuals in public spaces. Craig shared, “I personally have a really positive outlook on my disability, but it terrifies me knowing that bullying like this could stop someone else leaving the house.” His concerns are not unfounded; many individuals with disabilities face similar episodes of stigma and isolation, making it crucial to advocate for a more empathetic societal attitude.</w:t>
      </w:r>
      <w:r/>
    </w:p>
    <w:p>
      <w:r/>
      <w:r>
        <w:t>Craig's journey to arrive at a positive self-image was fraught with difficulty. After his accident, he experienced a profound emotional crisis, describing moments in which he pleaded with medical staff to end his life due to overwhelming despair. Such narratives underline the critical need for mental health support for those navigating life-altering conditions. The psychological scars of sudden disability can be as challenging as the physical ones, even years after the initial incident.</w:t>
      </w:r>
      <w:r/>
    </w:p>
    <w:p>
      <w:r/>
      <w:r>
        <w:t>Social media platforms like TikTok are frequently scrutinised for the content they allow, sparking dialogues about appropriate portrayals of disability. The platform recently faced criticism over the #autismchallenge, where users posted videos mocking individuals with autism. TikTok has since removed such content to align with its Community Guidelines, reflecting a growing recognition of the responsibility social media companies bear in fostering respectful online environments. Nevertheless, the line between humour and harm remains blurred, as evidenced by the ongoing debates surrounding the official Paralympics account, which has come under fire for content that some viewers deem offensive.</w:t>
      </w:r>
      <w:r/>
    </w:p>
    <w:p>
      <w:r/>
      <w:r>
        <w:t>Advocates for disability rights have been vocal about the need for stricter regulations on platforms to prevent mockery and promote acceptance. A petition calling on TikTok to ban videos that demean disabled individuals highlights the necessity for protective measures within these popular spaces. As Craig poignantly stated, “Having lived both lives, I have seen first hand how people change when they look at you. They see the disability and not you."</w:t>
      </w:r>
      <w:r/>
    </w:p>
    <w:p>
      <w:r/>
      <w:r>
        <w:t xml:space="preserve">Through his advocacy, Craig Sears emerges not just as a victim of ridicule but as a symbol of resilience and hope. His experiences remind us that, while the journey through disability can be solitary and painful, it can also cultivate profound insight and empathy. The call for societal change resonates deeply as he urges others to reflect on their attitudes and behaviours towards those with disabilities, fostering an environment where everyone is treated with dignity and respect. </w:t>
      </w:r>
      <w:r/>
    </w:p>
    <w:p>
      <w:r/>
      <w:r>
        <w:t>As conversations about inclusion continue to evolve, Craig's story serves as a crucial reminder of the impact that kindness—or a lack thereof—can have on the lives of individuals in our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https://www.dailyrecord.co.uk/news/scottish-news/young-scot-left-paralysed-crash-35191601</w:t>
        </w:r>
      </w:hyperlink>
      <w:r>
        <w:t xml:space="preserve"> - Please view link - unable to able to access data</w:t>
      </w:r>
      <w:r/>
    </w:p>
    <w:p>
      <w:pPr>
        <w:pStyle w:val="ListNumber"/>
        <w:spacing w:line="240" w:lineRule="auto"/>
        <w:ind w:left="720"/>
      </w:pPr>
      <w:r/>
      <w:hyperlink r:id="rId9">
        <w:r>
          <w:rPr>
            <w:color w:val="0000EE"/>
            <w:u w:val="single"/>
          </w:rPr>
          <w:t>https://www.dailyrecord.co.uk/news/scottish-news/young-scot-left-paralysed-crash-35191601</w:t>
        </w:r>
      </w:hyperlink>
      <w:r>
        <w:t xml:space="preserve"> - This article reports on Craig Sears, a 24-year-old student from Troon, Scotland, who became paralyzed from the chest down after a car accident in 2020. Attending the Pavillion Festival on May 3, 2025, he was filmed by two individuals mocking his wheelchair use and shared the video on TikTok. The video was later deleted after public backlash. Craig emphasizes the impact of such mockery on disabled individuals, expressing concern that it could lead to social isolation.</w:t>
      </w:r>
      <w:r/>
    </w:p>
    <w:p>
      <w:pPr>
        <w:pStyle w:val="ListNumber"/>
        <w:spacing w:line="240" w:lineRule="auto"/>
        <w:ind w:left="720"/>
      </w:pPr>
      <w:r/>
      <w:hyperlink r:id="rId10">
        <w:r>
          <w:rPr>
            <w:color w:val="0000EE"/>
            <w:u w:val="single"/>
          </w:rPr>
          <w:t>https://www.inkl.com/news/young-scot-begged-nurses-to-kill-him-after-horror-smash-left-him-paralysed-from-neck-down</w:t>
        </w:r>
      </w:hyperlink>
      <w:r>
        <w:t xml:space="preserve"> - This article details the experience of a young Scottish man who, after a severe car crash that left him paralyzed from the neck down, pleaded with nurses to end his life due to the depressive state he was in. The incident highlights the profound psychological impact of sudden disability and the importance of mental health support for individuals facing life-changing injuries.</w:t>
      </w:r>
      <w:r/>
    </w:p>
    <w:p>
      <w:pPr>
        <w:pStyle w:val="ListNumber"/>
        <w:spacing w:line="240" w:lineRule="auto"/>
        <w:ind w:left="720"/>
      </w:pPr>
      <w:r/>
      <w:hyperlink r:id="rId11">
        <w:r>
          <w:rPr>
            <w:color w:val="0000EE"/>
            <w:u w:val="single"/>
          </w:rPr>
          <w:t>https://www.washingtonpost.com/sports/olympics-tiktok-funny-offensive-disability/</w:t>
        </w:r>
      </w:hyperlink>
      <w:r>
        <w:t xml:space="preserve"> - This article discusses the controversy surrounding the official Paralympics TikTok account, which has over 4 million followers. The account posts highlight reels of Paralympians set to viral sounds or trendy songs, often humorizing athletes' mishaps. While some find this approach engaging, others argue it downplays athletes' accomplishments and mocks their disabilities, sparking a debate about the line between humor and respect in representing disabled individuals.</w:t>
      </w:r>
      <w:r/>
    </w:p>
    <w:p>
      <w:pPr>
        <w:pStyle w:val="ListNumber"/>
        <w:spacing w:line="240" w:lineRule="auto"/>
        <w:ind w:left="720"/>
      </w:pPr>
      <w:r/>
      <w:hyperlink r:id="rId12">
        <w:r>
          <w:rPr>
            <w:color w:val="0000EE"/>
            <w:u w:val="single"/>
          </w:rPr>
          <w:t>https://www.disabilityrightsuk.org/news/2020/may/tiktok-pulls-autismchallenge-posts-mocking-disabled-people</w:t>
        </w:r>
      </w:hyperlink>
      <w:r>
        <w:t xml:space="preserve"> - This article reports on TikTok's removal of the #autismchallenge hashtag, which featured users mocking individuals with autism by imitating stereotypical behaviors. The platform stated that such content violated its Community Guidelines, emphasizing the importance of respectful representation of disabled individuals and the need for social media platforms to enforce policies against ableism.</w:t>
      </w:r>
      <w:r/>
    </w:p>
    <w:p>
      <w:pPr>
        <w:pStyle w:val="ListNumber"/>
        <w:spacing w:line="240" w:lineRule="auto"/>
        <w:ind w:left="720"/>
      </w:pPr>
      <w:r/>
      <w:hyperlink r:id="rId13">
        <w:r>
          <w:rPr>
            <w:color w:val="0000EE"/>
            <w:u w:val="single"/>
          </w:rPr>
          <w:t>https://www.change.org/p/tiktok-tiktok-must-ban-videos-that-mock-disabled-people</w:t>
        </w:r>
      </w:hyperlink>
      <w:r>
        <w:t xml:space="preserve"> - This petition calls for TikTok to ban videos that mock disabled individuals, highlighting the harm caused by such content. It underscores the need for social media platforms to implement and enforce guidelines that protect disabled users from bullying and discrimination, advocating for a more inclusive and respectful online environment.</w:t>
      </w:r>
      <w:r/>
    </w:p>
    <w:p>
      <w:pPr>
        <w:pStyle w:val="ListNumber"/>
        <w:spacing w:line="240" w:lineRule="auto"/>
        <w:ind w:left="720"/>
      </w:pPr>
      <w:r/>
      <w:hyperlink r:id="rId15">
        <w:r>
          <w:rPr>
            <w:color w:val="0000EE"/>
            <w:u w:val="single"/>
          </w:rPr>
          <w:t>https://www.wfla.com/news/international/official-paralympics-tiktok-account-draws-attention-over-controversial-videos/</w:t>
        </w:r>
      </w:hyperlink>
      <w:r>
        <w:t xml:space="preserve"> - This article examines the controversy surrounding the official Paralympics TikTok account, which has been criticized for posting videos that some viewers find mocking or insensitive. The account features highlight reels of Para athletes set to viral sounds, leading to debates about the appropriateness of such content and its impact on the perception of disabled athletes.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young-scot-left-paralysed-crash-35191601" TargetMode="External"/><Relationship Id="rId10" Type="http://schemas.openxmlformats.org/officeDocument/2006/relationships/hyperlink" Target="https://www.inkl.com/news/young-scot-begged-nurses-to-kill-him-after-horror-smash-left-him-paralysed-from-neck-down" TargetMode="External"/><Relationship Id="rId11" Type="http://schemas.openxmlformats.org/officeDocument/2006/relationships/hyperlink" Target="https://www.washingtonpost.com/sports/olympics-tiktok-funny-offensive-disability/" TargetMode="External"/><Relationship Id="rId12" Type="http://schemas.openxmlformats.org/officeDocument/2006/relationships/hyperlink" Target="https://www.disabilityrightsuk.org/news/2020/may/tiktok-pulls-autismchallenge-posts-mocking-disabled-people" TargetMode="External"/><Relationship Id="rId13" Type="http://schemas.openxmlformats.org/officeDocument/2006/relationships/hyperlink" Target="https://www.change.org/p/tiktok-tiktok-must-ban-videos-that-mock-disabled-people" TargetMode="External"/><Relationship Id="rId14" Type="http://schemas.openxmlformats.org/officeDocument/2006/relationships/hyperlink" Target="https://www.noahwire.com" TargetMode="External"/><Relationship Id="rId15" Type="http://schemas.openxmlformats.org/officeDocument/2006/relationships/hyperlink" Target="https://www.wfla.com/news/international/official-paralympics-tiktok-account-draws-attention-over-controversial-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