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Rooney secures over £1.4 million in legal costs as Wagatha Christie battle 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Rooney Celebrates Conclusion of 'Wagatha Christie' Legal Saga</w:t>
      </w:r>
      <w:r/>
    </w:p>
    <w:p>
      <w:r/>
      <w:r>
        <w:t>Coleen Rooney has expressed palpable relief following the latest ruling in her high-profile legal battle against Rebekah Vardy, commonly referred to as the “Wagatha Christie” trial. This recent decision, announced by a judge, concluded that Mrs Vardy is liable for over £1.4 million in legal costs incurred by Mrs Rooney, a sum that includes £1.19 million for the initial claim and an additional £212,266 in assessment costs.</w:t>
      </w:r>
      <w:r/>
    </w:p>
    <w:p>
      <w:r/>
      <w:r>
        <w:t>In her reaction, Mrs Rooney stated via social media that the ruling “finally brings closure for my family and I.” She reflected on the lengthy legal process, indicating that it “did not need to be made or run for as long as it did,” and asserted that the resources expended could have been better utilised elsewhere. She thanked her legal team, family, and the public for their support throughout the ordeal and expressed hope for moving forward with her life.</w:t>
      </w:r>
      <w:r/>
    </w:p>
    <w:p>
      <w:r/>
      <w:r>
        <w:t>The legal conflict, which began when Mrs Rooney accused Vardy of leaking private information to the press through her Instagram account, culminated in a ruling by the High Court in July 2022. The judge found Mrs Rooney’s accusations “substantially true,” leading to a significant defeat for Mrs Vardy, who had sought to sue for libel. Vardy's case crumbled under the scrutiny of evidence, with the judge remarking that her testimony was inconsistent while describing Mrs Rooney as an “honest and reliable witness.”</w:t>
      </w:r>
      <w:r/>
    </w:p>
    <w:p>
      <w:r/>
      <w:r>
        <w:t>In a further twist, Vardy is currently challenging the overall legal costs, initially pegged at around £2.4 million, arguing that various expenses, including those related to her legal representation, were unwarranted. This comes on the heels of an additional financial obligation where Vardy has been ordered to pay a further £100,000 to Mrs Rooney, with deadlines imposed for payment. Senior costs judge Andrew Gordon-Saker made it clear that this arrangement was put in place to ensure that Mrs Rooney would not be left out of her entitled costs.</w:t>
      </w:r>
      <w:r/>
    </w:p>
    <w:p>
      <w:r/>
      <w:r>
        <w:t>Overall, the "Wagatha Christie" saga has underscored the intricate intersection of celebrity culture, social media, and the legal system, drawing significant public interest along the way. Many observers have echoed thoughts on the case's excessive duration and the financial implications for both parties involved.</w:t>
      </w:r>
      <w:r/>
    </w:p>
    <w:p>
      <w:r/>
      <w:r>
        <w:t>As the dust settles on this high-profile dispute, Mrs Rooney’s statement captures the sentiment shared by many: a desire to move past what has proved to be a long and taxing chapter, with hopes that the focus can now shift back to family and personal life, free from the incessant glare of public scrutiny.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https://www.bbc.com/news/articles/cd62yvp1g0xo</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https://www.theguardian.com/uk-news/2024/oct/09/rebekah-vardy-told-to-pay-coleen-rooney-100000-more-after-wagatha-christie-case</w:t>
        </w:r>
      </w:hyperlink>
      <w:r>
        <w:t xml:space="preserve"> - Rebekah Vardy has been ordered to pay Coleen Rooney an additional £100,000 following their 'Wagatha Christie' libel case. This payment is in advance of the full amount being decided. Vardy had previously lost the high-profile case in July 2022, having sued Rooney for libel after Rooney accused her of leaking private information to the press. The judge had earlier ordered Vardy to pay 90% of Rooney's legal costs, with an initial payment of £800,000. The latest ruling requires Vardy to pay the additional £100,000 within 21 days. (</w:t>
      </w:r>
      <w:hyperlink r:id="rId16">
        <w:r>
          <w:rPr>
            <w:color w:val="0000EE"/>
            <w:u w:val="single"/>
          </w:rPr>
          <w:t>amp.theguardian.com</w:t>
        </w:r>
      </w:hyperlink>
      <w:r>
        <w:t>)</w:t>
      </w:r>
      <w:r/>
    </w:p>
    <w:p>
      <w:pPr>
        <w:pStyle w:val="ListNumber"/>
        <w:spacing w:line="240" w:lineRule="auto"/>
        <w:ind w:left="720"/>
      </w:pPr>
      <w:r/>
      <w:hyperlink r:id="rId14">
        <w:r>
          <w:rPr>
            <w:color w:val="0000EE"/>
            <w:u w:val="single"/>
          </w:rPr>
          <w:t>https://www.the-independent.com/news/uk/home-news/coleen-rooney-rebekah-vardy-trial-latest-b2626487.html</w:t>
        </w:r>
      </w:hyperlink>
      <w:r>
        <w:t xml:space="preserve"> - In the latest development of the 'Wagatha Christie' trial, Rebekah Vardy has been ordered to pay an additional £100,000 to Coleen Rooney. This follows the initial ruling where Vardy was required to pay 90% of Rooney's legal fees, amounting to £800,000. The senior costs judge, Andrew Gordon-Saker, stated that the further payment was necessary to ensure Rooney is not kept out of her costs. The full assessment of the overall amount to be paid will take place at a later date, likely early next year. (</w:t>
      </w:r>
      <w:hyperlink r:id="rId17">
        <w:r>
          <w:rPr>
            <w:color w:val="0000EE"/>
            <w:u w:val="single"/>
          </w:rPr>
          <w:t>the-independent.com</w:t>
        </w:r>
      </w:hyperlink>
      <w:r>
        <w:t>)</w:t>
      </w:r>
      <w:r/>
    </w:p>
    <w:p>
      <w:pPr>
        <w:pStyle w:val="ListNumber"/>
        <w:spacing w:line="240" w:lineRule="auto"/>
        <w:ind w:left="720"/>
      </w:pPr>
      <w:r/>
      <w:hyperlink r:id="rId13">
        <w:r>
          <w:rPr>
            <w:color w:val="0000EE"/>
            <w:u w:val="single"/>
          </w:rPr>
          <w:t>https://www.reuters.com/sports/soccer/vardy-challenges-rooneys-24-mln-legal-bill-after-losing-uk-wagatha-christie-2024-10-07/</w:t>
        </w:r>
      </w:hyperlink>
      <w:r>
        <w:t xml:space="preserve"> - Rebekah Vardy is challenging Coleen Rooney's £2.4 million legal bill following the 'Wagatha Christie' libel case, which Vardy lost. Vardy had sued Rooney for libel after Rooney accused her of leaking stories to the press. The trial concluded with the High Court ruling in 2022 that Rooney's allegations were 'substantially true'. Vardy is now disputing the legal fees, arguing that some charges, such as a senior lawyer’s hotel stay expenses, are inappropriate. The hearing is expected to conclude by Wednesday. (</w:t>
      </w:r>
      <w:hyperlink r:id="rId18">
        <w:r>
          <w:rPr>
            <w:color w:val="0000EE"/>
            <w:u w:val="single"/>
          </w:rPr>
          <w:t>reuters.com</w:t>
        </w:r>
      </w:hyperlink>
      <w:r>
        <w:t>)</w:t>
      </w:r>
      <w:r/>
    </w:p>
    <w:p>
      <w:pPr>
        <w:pStyle w:val="ListNumber"/>
        <w:spacing w:line="240" w:lineRule="auto"/>
        <w:ind w:left="720"/>
      </w:pPr>
      <w:r/>
      <w:hyperlink r:id="rId11">
        <w:r>
          <w:rPr>
            <w:color w:val="0000EE"/>
            <w:u w:val="single"/>
          </w:rPr>
          <w:t>https://news.sky.com/story/wagatha-christie-libel-trial-coleen-rooneys-reveal-post-outing-rebekah-vardy-was-substantially-true-live-updates-12609163</w:t>
        </w:r>
      </w:hyperlink>
      <w:r>
        <w:t xml:space="preserve"> - In the 'Wagatha Christie' libel trial, Coleen Rooney's social media post accusing Rebekah Vardy of leaking stories to the press was found to be 'substantially true'. The High Court dismissed Vardy's libel claim against Rooney. The judge ruled that Vardy knew of and condoned the leaking of information to the press. Vardy's evidence was deemed inconsistent, while Rooney was considered an honest and reliable witness. Vardy has expressed disappointment with the ruling and indicated she does not intend to appeal. (</w:t>
      </w:r>
      <w:hyperlink r:id="rId19">
        <w:r>
          <w:rPr>
            <w:color w:val="0000EE"/>
            <w:u w:val="single"/>
          </w:rPr>
          <w:t>news.sky.com</w:t>
        </w:r>
      </w:hyperlink>
      <w:r>
        <w:t>)</w:t>
      </w:r>
      <w:r/>
    </w:p>
    <w:p>
      <w:pPr>
        <w:pStyle w:val="ListNumber"/>
        <w:spacing w:line="240" w:lineRule="auto"/>
        <w:ind w:left="720"/>
      </w:pPr>
      <w:r/>
      <w:hyperlink r:id="rId12">
        <w:r>
          <w:rPr>
            <w:color w:val="0000EE"/>
            <w:u w:val="single"/>
          </w:rPr>
          <w:t>https://www.theguardian.com/uk-news/2022/jul/29/rebekah-vardy-loses-libel-case-against-coleen-rooney-wagatha-christie</w:t>
        </w:r>
      </w:hyperlink>
      <w:r>
        <w:t xml:space="preserve"> - Rebekah Vardy has lost her libel case against Coleen Rooney in the 'Wagatha Christie' trial. The High Court ruled that Rooney's social media post accusing Vardy of leaking stories to the press was 'substantially true'. The judge found that Vardy knew of and condoned the leaking of information to the press. Vardy's evidence was found to be inconsistent, while Rooney was deemed an honest and reliable witness. Vardy has expressed disappointment with the ruling and indicated she does not intend to appeal.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https://www.independent.co.uk/news/uk/crime/coleen-rooney-rebekah-vardy-statements-full-b2134245.html</w:t>
        </w:r>
      </w:hyperlink>
      <w:r>
        <w:t xml:space="preserve"> - Following the 'Wagatha Christie' ruling, Coleen Rooney and Rebekah Vardy have released statements. Rooney expressed relief and stated that the case was not something she ever wanted in her life. She thanked her legal team, friends, and family for their support. Vardy expressed sadness and disappointment at the decision, stating that she cannot accept the judgment. She also issued a plea for the abuse directed at her and her family to stop, indicating that she does not intend to appeal the ruling.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62yvp1g0xo" TargetMode="External"/><Relationship Id="rId10" Type="http://schemas.openxmlformats.org/officeDocument/2006/relationships/hyperlink" Target="https://www.theguardian.com/uk-news/2024/oct/09/rebekah-vardy-told-to-pay-coleen-rooney-100000-more-after-wagatha-christie-case" TargetMode="External"/><Relationship Id="rId11" Type="http://schemas.openxmlformats.org/officeDocument/2006/relationships/hyperlink" Target="https://news.sky.com/story/wagatha-christie-libel-trial-coleen-rooneys-reveal-post-outing-rebekah-vardy-was-substantially-true-live-updates-12609163" TargetMode="External"/><Relationship Id="rId12" Type="http://schemas.openxmlformats.org/officeDocument/2006/relationships/hyperlink" Target="https://www.theguardian.com/uk-news/2022/jul/29/rebekah-vardy-loses-libel-case-against-coleen-rooney-wagatha-christie" TargetMode="External"/><Relationship Id="rId13" Type="http://schemas.openxmlformats.org/officeDocument/2006/relationships/hyperlink" Target="https://www.reuters.com/sports/soccer/vardy-challenges-rooneys-24-mln-legal-bill-after-losing-uk-wagatha-christie-2024-10-07/" TargetMode="External"/><Relationship Id="rId14" Type="http://schemas.openxmlformats.org/officeDocument/2006/relationships/hyperlink" Target="https://www.the-independent.com/news/uk/home-news/coleen-rooney-rebekah-vardy-trial-latest-b2626487.html" TargetMode="External"/><Relationship Id="rId15" Type="http://schemas.openxmlformats.org/officeDocument/2006/relationships/hyperlink" Target="https://www.noahwire.com" TargetMode="External"/><Relationship Id="rId16" Type="http://schemas.openxmlformats.org/officeDocument/2006/relationships/hyperlink" Target="https://amp.theguardian.com/uk-news/2024/oct/09/rebekah-vardy-told-to-pay-coleen-rooney-100000-more-after-wagatha-christie-case?utm_source=openai" TargetMode="External"/><Relationship Id="rId17" Type="http://schemas.openxmlformats.org/officeDocument/2006/relationships/hyperlink" Target="https://www.the-independent.com/news/uk/home-news/coleen-rooney-rebekah-vardy-trial-latest-b2626487.html?utm_source=openai" TargetMode="External"/><Relationship Id="rId18" Type="http://schemas.openxmlformats.org/officeDocument/2006/relationships/hyperlink" Target="https://www.reuters.com/sports/soccer/vardy-challenges-rooneys-24-mln-legal-bill-after-losing-uk-wagatha-christie-2024-10-07/?utm_source=openai" TargetMode="External"/><Relationship Id="rId19" Type="http://schemas.openxmlformats.org/officeDocument/2006/relationships/hyperlink" Target="https://news.sky.com/story/wagatha-christie-libel-trial-coleen-rooneys-reveal-post-outing-rebekah-vardy-was-substantially-true-live-updates-12609163?utm_source=openai" TargetMode="External"/><Relationship Id="rId20" Type="http://schemas.openxmlformats.org/officeDocument/2006/relationships/hyperlink" Target="https://www.theguardian.com/uk-news/2022/jul/29/rebekah-vardy-loses-libel-case-against-coleen-rooney-wagatha-christie?utm_source=openai" TargetMode="External"/><Relationship Id="rId21" Type="http://schemas.openxmlformats.org/officeDocument/2006/relationships/hyperlink" Target="https://www.independent.co.uk/news/uk/crime/coleen-rooney-rebekah-vardy-statements-full-b2134245.html" TargetMode="External"/><Relationship Id="rId22" Type="http://schemas.openxmlformats.org/officeDocument/2006/relationships/hyperlink" Target="https://www.independent.co.uk/news/uk/crime/coleen-rooney-rebekah-vardy-statements-full-b2134245.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