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 caught knocking on doors in London despite legal fight over 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extraordinary incident that has baffled residents of a tranquil London street, Prince Harry was recently spotted knocking on doors in search of old friends, a move that seems juxtaposed against his recent claims of requiring heightened security. Onlookers captured the moment on doorbell cameras, showcasing a suited Duke of Sussex, mobile phone in hand, seemingly lost and calling on unoccupied houses.</w:t>
      </w:r>
      <w:r/>
    </w:p>
    <w:p>
      <w:r/>
      <w:r>
        <w:t>The visit, reported as taking place while he was in the UK for a high-profile court case concerning his safety, has left many questioning the practicality of the prince’s quest. According to reports, he sought John and Georgina Vaughan, friends from his past, but was unable to connect with them— the couple was not at their property as they currently rent it to a family from Spain. A nearby resident speculated that Harry might have gotten the street numbers mixed up, commenting: “I wondered what he was doing wandering around our street.”</w:t>
      </w:r>
      <w:r/>
    </w:p>
    <w:p>
      <w:r/>
      <w:r>
        <w:t>This misadventure in the streets is particularly poignant given Harry's legal battle to reinstate armed police protection during his visits to the UK, claiming that his life is at risk without it. He recently faced a legal setback when a judge dismissed his appeal regarding the removal of his police protection, stating that his concerns over safety did not equate to a valid legal argument. The ruling indicated that the security decisions made by authorities were reflective of his changed status following his step back from royal duties and subsequent relocation to the United States.</w:t>
      </w:r>
      <w:r/>
    </w:p>
    <w:p>
      <w:r/>
      <w:r>
        <w:t>Harry's assertions about being under threat have been a recurring theme in his public discourse. In interviews, he has alluded to a long-standing battle against media intrusion and the scrutiny he faces, a situation exacerbated by his separation from royal life. The former royal's current grievances have drawn media attention, particularly as he has expressed feeling isolated and 'singled out' compared to others who share similar titles.</w:t>
      </w:r>
      <w:r/>
    </w:p>
    <w:p>
      <w:r/>
      <w:r>
        <w:t>Recent events have intensified scrutiny of his family dynamics, especially concerning his father, King Charles III, who is navigating his health and wellbeing amid ongoing cancer treatment. Insiders have reported that Harry's comments regarding the king’s health during interviews have not been received kindly, intensifying familial tensions. Alisa Anderson, a previous press secretary to the late Queen, described Harry’s remarks about his father as "unhelpful," asserting that such comments could foster unwarranted speculation and concern among the public.</w:t>
      </w:r>
      <w:r/>
    </w:p>
    <w:p>
      <w:r/>
      <w:r>
        <w:t>Meanwhile, public sentiment towards Harry appears to have shifted as well, with commentators suggesting that his recent actions may have alienated him from a significant portion of the British public. Former BBC royal correspondent Jennie Bond noted that Harry may have overstepped by discussing private family matters, particularly in a high-stakes context such as his court ruling. This has led to opinions that reflect a growing disenchantment with the Duke, as he attempts to reconcile his public persona with his personal struggles and royal heritage.</w:t>
      </w:r>
      <w:r/>
    </w:p>
    <w:p>
      <w:r/>
      <w:r>
        <w:t>In stark contrast to these troubling matters, the Duke and Duchess of Sussex were also recently spotted enjoying a night out at Beyoncé’s concert in California, sharing affectionate moments that offered a glimpse of their life away from the rigours of royal expectation. These joyful scenes, captured across social media platforms, portray a couple still managing to navigate their celebrity status, albeit under a lens of complex personal and familial challenges.</w:t>
      </w:r>
      <w:r/>
    </w:p>
    <w:p>
      <w:r/>
      <w:r>
        <w:t>As Harry continues to confront issues of security, relationship with his family, and public perception, the seemingly simple act of searching for friends on a London street speaks volumes about the broader struggles he faces in reconciling his royal past with a more private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9">
        <w:r>
          <w:rPr>
            <w:color w:val="0000EE"/>
            <w:u w:val="single"/>
          </w:rPr>
          <w:t>[1]</w:t>
        </w:r>
      </w:hyperlink>
      <w:r/>
    </w:p>
    <w:p>
      <w:pPr>
        <w:pStyle w:val="ListNumber"/>
        <w:spacing w:line="240" w:lineRule="auto"/>
        <w:ind w:left="720"/>
      </w:pPr>
      <w:r/>
      <w:r>
        <w:t xml:space="preserve">Paragraph 8: </w:t>
      </w:r>
      <w:hyperlink r:id="rId9">
        <w:r>
          <w:rPr>
            <w:color w:val="0000EE"/>
            <w:u w:val="single"/>
          </w:rPr>
          <w:t>[1]</w:t>
        </w:r>
      </w:hyperlink>
      <w:r/>
    </w:p>
    <w:p>
      <w:pPr>
        <w:pStyle w:val="ListNumber"/>
        <w:spacing w:line="240" w:lineRule="auto"/>
        <w:ind w:left="720"/>
      </w:pPr>
      <w:r/>
      <w:r>
        <w:t xml:space="preserve">Paragraph 9: </w:t>
      </w:r>
      <w:hyperlink r:id="rId9">
        <w:r>
          <w:rPr>
            <w:color w:val="0000EE"/>
            <w:u w:val="single"/>
          </w:rPr>
          <w:t>[1]</w:t>
        </w:r>
      </w:hyperlink>
      <w:r/>
    </w:p>
    <w:p>
      <w:pPr>
        <w:pStyle w:val="ListNumber"/>
        <w:spacing w:line="240" w:lineRule="auto"/>
        <w:ind w:left="720"/>
      </w:pPr>
      <w:r/>
      <w:r>
        <w:t xml:space="preserve">Paragraph 10: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https://www.dailymail.co.uk/news/article-14699117/Is-blundering-Harry-looking-caught-camera-Duke-Sussex-wandered-London-street-knocking-doors-bid-aristocrat-friends-despite-moving-house-long-time-ago.html?ns_mchannel=rss&amp;ns_campaign=1490&amp;ito=1490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https://www.wsls.com/entertainment/2023/12/15/prince-harry-wins-phone-hacking-lawsuit-against-british-tabloid-publisher-awarded-140000-pounds/</w:t>
        </w:r>
      </w:hyperlink>
      <w:r>
        <w:t xml:space="preserve"> - Prince Harry won his phone hacking lawsuit against the publisher of the Daily Mirror, being awarded over 140,000 pounds. The High Court found that phone hacking was 'widespread and habitual' at Mirror Group Newspapers over many years. This case marked the first of several lawsuits against British tabloids to go to trial, highlighting the ongoing issue of unlawful information gathering by the press.</w:t>
      </w:r>
      <w:r/>
    </w:p>
    <w:p>
      <w:pPr>
        <w:pStyle w:val="ListNumber"/>
        <w:spacing w:line="240" w:lineRule="auto"/>
        <w:ind w:left="720"/>
      </w:pPr>
      <w:r/>
      <w:hyperlink r:id="rId11">
        <w:r>
          <w:rPr>
            <w:color w:val="0000EE"/>
            <w:u w:val="single"/>
          </w:rPr>
          <w:t>https://www.wsls.com/entertainment/2023/12/15/prince-harry-wins-phone-hacking-lawsuit-against-british-tabloid-publisher-awarded-140000-pounds/</w:t>
        </w:r>
      </w:hyperlink>
      <w:r>
        <w:t xml:space="preserve"> - Prince Harry won his phone hacking lawsuit against the publisher of the Daily Mirror, being awarded over 140,000 pounds. The High Court found that phone hacking was 'widespread and habitual' at Mirror Group Newspapers over many years. This case marked the first of several lawsuits against British tabloids to go to trial, highlighting the ongoing issue of unlawful information gathering by the press.</w:t>
      </w:r>
      <w:r/>
    </w:p>
    <w:p>
      <w:pPr>
        <w:pStyle w:val="ListNumber"/>
        <w:spacing w:line="240" w:lineRule="auto"/>
        <w:ind w:left="720"/>
      </w:pPr>
      <w:r/>
      <w:hyperlink r:id="rId11">
        <w:r>
          <w:rPr>
            <w:color w:val="0000EE"/>
            <w:u w:val="single"/>
          </w:rPr>
          <w:t>https://www.wsls.com/entertainment/2023/12/15/prince-harry-wins-phone-hacking-lawsuit-against-british-tabloid-publisher-awarded-140000-pounds/</w:t>
        </w:r>
      </w:hyperlink>
      <w:r>
        <w:t xml:space="preserve"> - Prince Harry won his phone hacking lawsuit against the publisher of the Daily Mirror, being awarded over 140,000 pounds. The High Court found that phone hacking was 'widespread and habitual' at Mirror Group Newspapers over many years. This case marked the first of several lawsuits against British tabloids to go to trial, highlighting the ongoing issue of unlawful information gathering by the press.</w:t>
      </w:r>
      <w:r/>
    </w:p>
    <w:p>
      <w:pPr>
        <w:pStyle w:val="ListNumber"/>
        <w:spacing w:line="240" w:lineRule="auto"/>
        <w:ind w:left="720"/>
      </w:pPr>
      <w:r/>
      <w:hyperlink r:id="rId11">
        <w:r>
          <w:rPr>
            <w:color w:val="0000EE"/>
            <w:u w:val="single"/>
          </w:rPr>
          <w:t>https://www.wsls.com/entertainment/2023/12/15/prince-harry-wins-phone-hacking-lawsuit-against-british-tabloid-publisher-awarded-140000-pounds/</w:t>
        </w:r>
      </w:hyperlink>
      <w:r>
        <w:t xml:space="preserve"> - Prince Harry won his phone hacking lawsuit against the publisher of the Daily Mirror, being awarded over 140,000 pounds. The High Court found that phone hacking was 'widespread and habitual' at Mirror Group Newspapers over many years. This case marked the first of several lawsuits against British tabloids to go to trial, highlighting the ongoing issue of unlawful information gathering by the press.</w:t>
      </w:r>
      <w:r/>
    </w:p>
    <w:p>
      <w:pPr>
        <w:pStyle w:val="ListNumber"/>
        <w:spacing w:line="240" w:lineRule="auto"/>
        <w:ind w:left="720"/>
      </w:pPr>
      <w:r/>
      <w:hyperlink r:id="rId11">
        <w:r>
          <w:rPr>
            <w:color w:val="0000EE"/>
            <w:u w:val="single"/>
          </w:rPr>
          <w:t>https://www.wsls.com/entertainment/2023/12/15/prince-harry-wins-phone-hacking-lawsuit-against-british-tabloid-publisher-awarded-140000-pounds/</w:t>
        </w:r>
      </w:hyperlink>
      <w:r>
        <w:t xml:space="preserve"> - Prince Harry won his phone hacking lawsuit against the publisher of the Daily Mirror, being awarded over 140,000 pounds. The High Court found that phone hacking was 'widespread and habitual' at Mirror Group Newspapers over many years. This case marked the first of several lawsuits against British tabloids to go to trial, highlighting the ongoing issue of unlawful information gathering by the press.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9117/Is-blundering-Harry-looking-caught-camera-Duke-Sussex-wandered-London-street-knocking-doors-bid-aristocrat-friends-despite-moving-house-long-time-ago.html?ns_mchannel=rss&amp;ns_campaign=1490&amp;ito=1490" TargetMode="External"/><Relationship Id="rId10" Type="http://schemas.openxmlformats.org/officeDocument/2006/relationships/hyperlink" Target="https://www.noahwire.com" TargetMode="External"/><Relationship Id="rId11" Type="http://schemas.openxmlformats.org/officeDocument/2006/relationships/hyperlink" Target="https://www.wsls.com/entertainment/2023/12/15/prince-harry-wins-phone-hacking-lawsuit-against-british-tabloid-publisher-awarded-140000-pou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