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defines woman by biological sex in ruling sparking trans rights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16, 2025, the UK Supreme Court delivered a landmark ruling that has sent shockwaves through the discourse surrounding gender and rights in the UK, declaring the legal definition of a woman to be exclusively based on biological sex. This ruling arose from a legal challenge initiated by the campaign group For Women Scotland, which contested a Scottish law mandating that 50% representation on public boards should include transgender women. The Court's unanimous decision emphasised that the terms “sex” and “woman,” as used in the Equality Act 2010, are grounded in biological definitions, thereby excluding transgender women from protections afforded to women under this legal framework.</w:t>
      </w:r>
      <w:r/>
    </w:p>
    <w:p>
      <w:r/>
      <w:r>
        <w:t>The implications of this ruling are profound and potentially detrimental for transgender individuals. While the Court maintained that transgender people are protected from discrimination under other provisions of the Equality Act, it pointedly allows for the exclusion of trans women from women-only spaces, such as hospital wards and restrooms. These developments have incited broad criticism from trans rights advocates and organisations like Amnesty International, who view the ruling as a reinforcement of an anti-trans sentiment that has been gaining traction globally.</w:t>
      </w:r>
      <w:r/>
    </w:p>
    <w:p>
      <w:r/>
      <w:r>
        <w:t>Kishwer Falkner, Chair of the Equality and Human Rights Commission, suggested that the ruling provides necessary "clarity" for public services, arguing that it allows for the lawful exclusion of trans women from single-sex facilities. However, she also acknowledged that trans individuals remain protected under the legislation through provisions for gender reassignment. This dual stance has not assuaged the concerns of activists, who argue that the ruling aligns more closely with a widespread narrative aimed at systematically rolling back trans rights, disguised as a need for legal clarity and public safety.</w:t>
      </w:r>
      <w:r/>
    </w:p>
    <w:p>
      <w:r/>
      <w:r>
        <w:t>Addressing the broader context, it is important to recognise that the UK ruling mirrors alarming trends observed in other parts of the world, particularly the United States. Following the November 2024 elections, many transgender individuals in the U.S. have reported intensified feelings of vulnerability amidst rising anti-trans rhetoric. Tiffany Chenneville, a licensed psychologist, noted the psychological toll of this negative framing, articulating a growing need for allies to offer unconditional support to those within the community. The societal climate has grown increasingly hostile, with significant portions of the U.S. population now facing restrictions on gender-affirming treatment and inclusion in cornerstone community activities like sports.</w:t>
      </w:r>
      <w:r/>
    </w:p>
    <w:p>
      <w:r/>
      <w:r>
        <w:t>Comparatively, the UK has cultivated a façade of polite discourse surrounding these issues, yet the underlying intent remains consistent. The mapping of gender identity debates onto narratives of national tradition or family values by right-wing groups across Europe and parts of Asia further complicates the situation, as these legal definition changes invite other governments to adopt similar stances. The implications of the Supreme Court's ruling reach beyond the UK, potentially emboldening such movements by offering a legal precedent under the auspices of establishing clarity in anti-discrimination law.</w:t>
      </w:r>
      <w:r/>
    </w:p>
    <w:p>
      <w:r/>
      <w:r>
        <w:t xml:space="preserve">The reduction of the definition of woman to mere biological characteristics poses a risk not only to transgender individuals but to all women. The argument that excluding transgender women from women-only spaces enhances safety is fundamentally flawed; the true threats to women in these environments stem from individuals with malicious intent who would not be deterred by dress or identity. </w:t>
      </w:r>
      <w:r/>
    </w:p>
    <w:p>
      <w:r/>
      <w:r>
        <w:t>As less than 1% of the UK population identifies as transgender, the continued marginalisation of this group can appear baffling to many. Shifting the conversation towards legal definitions must not come at the expense of erasing the lived realities of those affected. This situation calls for a renewed collective response rooted in belonging, empathy, and resilience, rather than exclusion.</w:t>
      </w:r>
      <w:r/>
    </w:p>
    <w:p>
      <w:r/>
      <w:r>
        <w:t>Ultimately, the ruling signifies a critical juncture for transgender rights in the UK. Whether the legacy of this decision is characterised by division or by a robust commitment to human rights will depend largely on the willingness of society to stand in solidarity. As debates continue to unfold, it is imperative that the focus remains not solely on policy but also on the lived experiences of vulnerable communities, ensuring that their dignity and rights are upheld in the face of legal interpretations that seek to diminish them.</w:t>
      </w:r>
      <w:r/>
    </w:p>
    <w:p>
      <w:pPr>
        <w:pBdr>
          <w:bottom w:val="single" w:sz="6" w:space="1" w:color="auto"/>
        </w:pBdr>
      </w:pPr>
      <w:r/>
    </w:p>
    <w:p>
      <w:r/>
      <w:r>
        <w:rPr>
          <w:b/>
        </w:rPr>
        <w:t>Reference Map</w:t>
      </w:r>
      <w:r/>
    </w:p>
    <w:p>
      <w:r/>
      <w:r>
        <w:t>1: Paragraphs 1, 2, 3, 4</w:t>
        <w:br/>
      </w:r>
      <w:r>
        <w:t>2: Paragraphs 1, 2, 3, 4</w:t>
        <w:br/>
      </w:r>
      <w:r>
        <w:t>3: Paragraphs 1, 2, 3, 4</w:t>
        <w:br/>
      </w:r>
      <w:r>
        <w:t>4: Paragraphs 2, 3, 4, 5</w:t>
        <w:br/>
      </w:r>
      <w:r>
        <w:t>5: Paragraphs 2, 3, 4</w:t>
        <w:br/>
      </w:r>
      <w:r>
        <w:t>6: Paragraphs 2, 3</w:t>
        <w:br/>
      </w:r>
      <w:r>
        <w:t>7: Paragraphs 1, 2,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https://theboar.org/2025/05/transgender-rights-under-threat-as-uk-supreme-court-declares-sex-binary-in-legal-landmark/</w:t>
        </w:r>
      </w:hyperlink>
      <w:r>
        <w:t xml:space="preserve"> - Please view link - unable to able to access data</w:t>
      </w:r>
      <w:r/>
    </w:p>
    <w:p>
      <w:pPr>
        <w:pStyle w:val="ListNumber"/>
        <w:spacing w:line="240" w:lineRule="auto"/>
        <w:ind w:left="720"/>
      </w:pPr>
      <w:r/>
      <w:hyperlink r:id="rId11">
        <w:r>
          <w:rPr>
            <w:color w:val="0000EE"/>
            <w:u w:val="single"/>
          </w:rPr>
          <w:t>https://time.com/7278363/what-to-know-uk-supreme-court-transgender-women-ruling/</w:t>
        </w:r>
      </w:hyperlink>
      <w:r>
        <w:t xml:space="preserve"> - On April 16, 2025, the UK Supreme Court ruled that the legal definition of 'woman' under the Equality Act 2010 refers exclusively to biological females, excluding transgender women. This decision emerged from a dispute between the feminist group For Women Scotland and the Scottish government over a 2018 law mandating 50% female representation on public boards, which had included transgender women with gender recognition certificates. The ruling has been criticized by trans activists and organizations like Amnesty International, who argue it reflects and strengthens global anti-trans sentiment. Critics worry this precedent could influence U.S. legal approaches, where protections for trans people are also under threat. Notably, former U.S. President Donald Trump's administration issued policies recognizing only birth-assigned sex and restricting gender-affirming care and sports participation for trans individuals. Despite the UK ruling, transgender individuals still have legal protections under gender reassignment provisions of the Equality Act. U.S. advocates emphasize that federal law continues to protect transgender rights, with rulings like Bostock v. Clayton County affirming such protections under U.S. law. (</w:t>
      </w:r>
      <w:hyperlink r:id="rId12">
        <w:r>
          <w:rPr>
            <w:color w:val="0000EE"/>
            <w:u w:val="single"/>
          </w:rPr>
          <w:t>time.com</w:t>
        </w:r>
      </w:hyperlink>
      <w:r>
        <w:t>)</w:t>
      </w:r>
      <w:r/>
    </w:p>
    <w:p>
      <w:pPr>
        <w:pStyle w:val="ListNumber"/>
        <w:spacing w:line="240" w:lineRule="auto"/>
        <w:ind w:left="720"/>
      </w:pPr>
      <w:r/>
      <w:hyperlink r:id="rId13">
        <w:r>
          <w:rPr>
            <w:color w:val="0000EE"/>
            <w:u w:val="single"/>
          </w:rPr>
          <w:t>https://apnews.com/article/1a61bea0c26c13cf34864f696a1a5f0c</w:t>
        </w:r>
      </w:hyperlink>
      <w:r>
        <w:t xml:space="preserve"> - On April 16, 2025, the UK Supreme Court unanimously ruled that the legal definition of 'woman' under the Equality Act refers to biological females, thereby excluding transgender women. This decision emerged from a dispute between the feminist group For Women Scotland and the Scottish government over a 2018 law mandating 50% female representation on public boards, which had included transgender women with gender recognition certificates. The Court emphasized that the ruling does not strip transgender people of protections against discrimination under UK law, but certain female-designated spaces and services may lawfully exclude transgender women. Women's rights groups welcomed the ruling as affirming biological realities, while transgender advocacy groups and politicians criticized it as a setback to human rights, warning it could erode trans protections and recognition. High-profile supporters like J.K. Rowling celebrated the decision, whereas Amnesty International argued it risks violating trans individuals' human rights. The British government endorsed the ruling for providing legal clarity, and Scotland’s government acknowledged the decision, pledging to assess its implications. The case reflects broader international debates over gender identity and legal definitions, similar to controversial developments in the United States. (</w:t>
      </w:r>
      <w:hyperlink r:id="rId14">
        <w:r>
          <w:rPr>
            <w:color w:val="0000EE"/>
            <w:u w:val="single"/>
          </w:rPr>
          <w:t>apnews.com</w:t>
        </w:r>
      </w:hyperlink>
      <w:r>
        <w:t>)</w:t>
      </w:r>
      <w:r/>
    </w:p>
    <w:p>
      <w:pPr>
        <w:pStyle w:val="ListNumber"/>
        <w:spacing w:line="240" w:lineRule="auto"/>
        <w:ind w:left="720"/>
      </w:pPr>
      <w:r/>
      <w:hyperlink r:id="rId15">
        <w:r>
          <w:rPr>
            <w:color w:val="0000EE"/>
            <w:u w:val="single"/>
          </w:rPr>
          <w:t>https://www.theatlantic.com/ideas/archive/2025/04/britain-rules-woman-supreme-court/682511/?utm_source=apple_news</w:t>
        </w:r>
      </w:hyperlink>
      <w:r>
        <w:t xml:space="preserve"> - The UK Supreme Court has ruled that for the purposes of the 2010 Equality Act, the terms 'man,' 'woman,' and 'sex' refer to biological sex, affirming that sex is binary. The ruling clarifies the legal distinction between sex and gender identity in cases involving anti-discrimination law, especially in women-only spaces like shelters, hospital wards, and prisons. While it allows the exclusion of trans women from such spaces, it maintains protections for transgender individuals under other provisions of the Equality Act. The judgment stems from a legal challenge to a Scottish law defining women to include anyone 'living as a woman,' prompting concerns about gender parity rules. Backed by grassroots group For Women Scotland and J.K. Rowling, the case reached the Supreme Court and resulted in a broadly accepted ruling across UK political parties, including those on the left. In contrast to the polarized U.S. debate, the UK discussion transcends classic left-right lines. Though LGBTQ groups express concern about possible broader implications, the court emphasized the vulnerability of the trans community and sought to balance rights without denying the identity or protections of either biological women or transgender individuals. (</w:t>
      </w:r>
      <w:hyperlink r:id="rId16">
        <w:r>
          <w:rPr>
            <w:color w:val="0000EE"/>
            <w:u w:val="single"/>
          </w:rPr>
          <w:t>theatlantic.com</w:t>
        </w:r>
      </w:hyperlink>
      <w:r>
        <w:t>)</w:t>
      </w:r>
      <w:r/>
    </w:p>
    <w:p>
      <w:pPr>
        <w:pStyle w:val="ListNumber"/>
        <w:spacing w:line="240" w:lineRule="auto"/>
        <w:ind w:left="720"/>
      </w:pPr>
      <w:r/>
      <w:hyperlink r:id="rId17">
        <w:r>
          <w:rPr>
            <w:color w:val="0000EE"/>
            <w:u w:val="single"/>
          </w:rPr>
          <w:t>https://www.reuters.com/world/uk/uks-highest-court-rule-definition-woman-under-equality-laws-2025-04-15/</w:t>
        </w:r>
      </w:hyperlink>
      <w:r>
        <w:t xml:space="preserve"> - In a pivotal ruling, the UK Supreme Court has determined that the legal definition of 'woman' under the Equality Act 2010 refers to biological sex, excluding trans women from this designation. The case stemmed from a legal challenge by For Women Scotland, opposing Scottish government guidance that classified trans women with gender recognition certificates (GRCs) as women. The Court's decision clarifies that single-sex services, such as hospital wards, shelters, and sports, can lawfully exclude trans women. While the judgment was welcomed by women's rights advocates and the UK government for providing legal clarity, it raised strong concerns among transgender campaigners and LGBT+ groups about the potential for increased discrimination. The Supreme Court emphasized that the ruling should not be seen as a victory for some at the expense of others, noting that trans individuals remain protected from discrimination. However, critics, including legal experts, argue that the Equality Act may require urgent updates to address emerging legal and societal challenges. Prominent voices such as author J.K. Rowling supported the decision, while activists warned of its broader implications for transgender rights and societal inclusion. (</w:t>
      </w:r>
      <w:hyperlink r:id="rId18">
        <w:r>
          <w:rPr>
            <w:color w:val="0000EE"/>
            <w:u w:val="single"/>
          </w:rPr>
          <w:t>reuters.com</w:t>
        </w:r>
      </w:hyperlink>
      <w:r>
        <w:t>)</w:t>
      </w:r>
      <w:r/>
    </w:p>
    <w:p>
      <w:pPr>
        <w:pStyle w:val="ListNumber"/>
        <w:spacing w:line="240" w:lineRule="auto"/>
        <w:ind w:left="720"/>
      </w:pPr>
      <w:r/>
      <w:hyperlink r:id="rId19">
        <w:r>
          <w:rPr>
            <w:color w:val="0000EE"/>
            <w:u w:val="single"/>
          </w:rPr>
          <w:t>https://apnews.com/article/21fcf89b655712351ba2696795d49ece</w:t>
        </w:r>
      </w:hyperlink>
      <w:r>
        <w:t xml:space="preserve"> - A recent U.K. Supreme Court ruling has defined 'woman' for anti-discrimination legal purposes as someone born biologically female, sparking concerns among transgender women in Britain. Though the court acknowledged transgender individuals are protected from discrimination, its decision limits their access to women-only spaces such as toilets, hospital wards, and sports teams. The ruling arose from a challenge to a Scottish law mandating 50% female representation on public boards, which included transgender women with gender recognition certificates. The court concluded that sex should be interpreted biologically under the Equality Act of 2010. This has led to fears of exclusion, with support organizations like TransActual and Gendered Intelligence overwhelmed by distressed calls from trans people. While Equality and Human Rights Commission Chair Kishwer Falkner emphasized that the ruling brought clarity and will guide future policy, activists argue it creates uncertainty and marginalization. The decision adds to the ongoing gender identity debate in the U.K., with potential implications for public institutions such as British Transport Police, which is revising policies for handling transgender detainees. Critics say the ruling effectively invalidates gender identity recognition, leaving many trans individuals unsure of their future access to vital services. (</w:t>
      </w:r>
      <w:hyperlink r:id="rId20">
        <w:r>
          <w:rPr>
            <w:color w:val="0000EE"/>
            <w:u w:val="single"/>
          </w:rPr>
          <w:t>apnews.com</w:t>
        </w:r>
      </w:hyperlink>
      <w:r>
        <w:t>)</w:t>
      </w:r>
      <w:r/>
    </w:p>
    <w:p>
      <w:pPr>
        <w:pStyle w:val="ListNumber"/>
        <w:spacing w:line="240" w:lineRule="auto"/>
        <w:ind w:left="720"/>
      </w:pPr>
      <w:r/>
      <w:hyperlink r:id="rId21">
        <w:r>
          <w:rPr>
            <w:color w:val="0000EE"/>
            <w:u w:val="single"/>
          </w:rPr>
          <w:t>https://elpais.com/sociedad/2025-04-16/el-tribunal-supremo-del-reino-unido-limita-la-definicion-legal-de-mujer-al-sexo-biologico.html</w:t>
        </w:r>
      </w:hyperlink>
      <w:r>
        <w:t xml:space="preserve"> - El Tribunal Supremo del Reino Unido ha dictaminado que la definición de 'mujer' en la Ley de Igualdad de 2010 se refiere exclusivamente al sexo biológico, excluyendo a las mujeres trans, incluso si poseen un Certificado de Reconocimiento de Género. Esta decisión surge del recurso interpuesto por el grupo feminista For Women Scotland (FWS), que se oponía a una ley escocesa que extendía dicha protección a todas las mujeres trans. El Supremo reafirmó que los términos 'sexo' y 'mujer' en la ley se basan en características biológicas, aunque reconoció que las personas trans cuentan con protección bajo la categoría de 'reasignación de género'. FWS, respaldado por figuras como J.K. Rowling, celebró la sentencia como una defensa de los derechos de mujeres biológicas. Por otro lado, la organización Scottish Trans pidió cautela ante un posible alarmismo sobre el fallo. El gobierno de Keir Starmer enfrenta ahora el dilema de modificar la ley para ampliar la definición de mujer, una medida que podría generar divisiones políticas. (</w:t>
      </w:r>
      <w:hyperlink r:id="rId22">
        <w:r>
          <w:rPr>
            <w:color w:val="0000EE"/>
            <w:u w:val="single"/>
          </w:rPr>
          <w:t>elpais.com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oar.org/2025/05/transgender-rights-under-threat-as-uk-supreme-court-declares-sex-binary-in-legal-landmark/" TargetMode="External"/><Relationship Id="rId11" Type="http://schemas.openxmlformats.org/officeDocument/2006/relationships/hyperlink" Target="https://time.com/7278363/what-to-know-uk-supreme-court-transgender-women-ruling/" TargetMode="External"/><Relationship Id="rId12" Type="http://schemas.openxmlformats.org/officeDocument/2006/relationships/hyperlink" Target="https://time.com/7278363/what-to-know-uk-supreme-court-transgender-women-ruling/?utm_source=openai" TargetMode="External"/><Relationship Id="rId13" Type="http://schemas.openxmlformats.org/officeDocument/2006/relationships/hyperlink" Target="https://apnews.com/article/1a61bea0c26c13cf34864f696a1a5f0c" TargetMode="External"/><Relationship Id="rId14" Type="http://schemas.openxmlformats.org/officeDocument/2006/relationships/hyperlink" Target="https://apnews.com/article/1a61bea0c26c13cf34864f696a1a5f0c?utm_source=openai" TargetMode="External"/><Relationship Id="rId15" Type="http://schemas.openxmlformats.org/officeDocument/2006/relationships/hyperlink" Target="https://www.theatlantic.com/ideas/archive/2025/04/britain-rules-woman-supreme-court/682511/?utm_source=apple_news" TargetMode="External"/><Relationship Id="rId16" Type="http://schemas.openxmlformats.org/officeDocument/2006/relationships/hyperlink" Target="https://www.theatlantic.com/ideas/archive/2025/04/britain-rules-woman-supreme-court/682511/?utm_source=openai" TargetMode="External"/><Relationship Id="rId17" Type="http://schemas.openxmlformats.org/officeDocument/2006/relationships/hyperlink" Target="https://www.reuters.com/world/uk/uks-highest-court-rule-definition-woman-under-equality-laws-2025-04-15/" TargetMode="External"/><Relationship Id="rId18" Type="http://schemas.openxmlformats.org/officeDocument/2006/relationships/hyperlink" Target="https://www.reuters.com/world/uk/uks-highest-court-rule-definition-woman-under-equality-laws-2025-04-15/?utm_source=openai" TargetMode="External"/><Relationship Id="rId19" Type="http://schemas.openxmlformats.org/officeDocument/2006/relationships/hyperlink" Target="https://apnews.com/article/21fcf89b655712351ba2696795d49ece" TargetMode="External"/><Relationship Id="rId20" Type="http://schemas.openxmlformats.org/officeDocument/2006/relationships/hyperlink" Target="https://apnews.com/article/21fcf89b655712351ba2696795d49ece?utm_source=openai" TargetMode="External"/><Relationship Id="rId21" Type="http://schemas.openxmlformats.org/officeDocument/2006/relationships/hyperlink" Target="https://elpais.com/sociedad/2025-04-16/el-tribunal-supremo-del-reino-unido-limita-la-definicion-legal-de-mujer-al-sexo-biologico.html" TargetMode="External"/><Relationship Id="rId22" Type="http://schemas.openxmlformats.org/officeDocument/2006/relationships/hyperlink" Target="https://elpais.com/sociedad/2025-04-16/el-tribunal-supremo-del-reino-unido-limita-la-definicion-legal-de-mujer-al-sexo-biologico.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