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Brighton drivers face rising bus lane fines amid concerns over enforcement fairness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Caught in a widening net of enforcement, motorists in Brighton and Hove are increasingly feeling the pinch of bus lane fines. A local driver's recent experience at the junction of Lewes Road and Coldean Lane exemplifies a broader issue around city traffic management. This driver, while attempting to navigate the frequently congested area, ended up crossing into a bus lane—prompting a penalty for what he perceives as a common and understandable mistake.</w:t>
      </w:r>
      <w:r/>
    </w:p>
    <w:p>
      <w:r/>
      <w:r>
        <w:t xml:space="preserve">The bus lanes running along Lewes Road are well-known to local drivers and are intended to facilitate smoother public transport operations and overall traffic flow. However, as the driver notes, the setup can be confusing, particularly for those unfamiliar with the local regulations. The enforcement cameras are strategically placed at points where drivers must maneuver to turn left, seemingly prioritising revenue generation over genuine traffic management. Indeed, data reveals that bus lane fines have become a significant source of income for Brighton and Hove City Council, which amassed £3.6 million from 138,704 fines in the last year alone, ranking the council fourth highest in the UK for bus lane enforcement revenue. </w:t>
      </w:r>
      <w:r/>
    </w:p>
    <w:p>
      <w:r/>
      <w:r>
        <w:t>Added scrutiny emerged following reports of nearly £7 million collected since the introduction of bus gates in the city centre four years ago. Statistics show that only 7% of fines issued at four sites in the Valley Gardens project between 2021 and now were successfully appealed, suggesting a troubling trend where motorists may feel they have little recourse against fines they deem unfair.</w:t>
      </w:r>
      <w:r/>
    </w:p>
    <w:p>
      <w:r/>
      <w:r>
        <w:t>According to Councillor Trevor Muten, the introduction of such stringent measures aims to enhance traffic flow, safety, and bus service efficiency. Nonetheless, the perception among many drivers is that the signs indicating bus lanes and restrictions are often ambiguous. As one local pointedly remarked, it's akin to being penalised in football for merely being "a toe offside"—technically within the rules, but not in the spirit of the law.</w:t>
      </w:r>
      <w:r/>
    </w:p>
    <w:p>
      <w:r/>
      <w:r>
        <w:t>Critics argue that enforcement efforts seem disproportionately focused on capturing fleeting traffic violations rather than addressing genuine areas of congestion. For instance, many contend that resource allocation for camera placements might be better served along stretches of road where drivers genuinely impede traffic, particularly near community hubs like universities and residential zones.</w:t>
      </w:r>
      <w:r/>
    </w:p>
    <w:p>
      <w:r/>
      <w:r>
        <w:t xml:space="preserve">The role of bus lanes in urban planning is to promote more sustainable travel habits. However, instead of fostering compliance through improved signage and clearer road layouts, the current approach is perceived as punitive, eroding public goodwill. Consequently, there is growing public debate about the need for a more considerate strategy that balances effective traffic management with fair treatment of motorists. </w:t>
      </w:r>
      <w:r/>
    </w:p>
    <w:p>
      <w:r/>
      <w:r>
        <w:t>The conversation around Brighton's bus lanes continues to evolve, with residents and officials alike recognising that effective street planning requires more than just compliance enforcement; it necessitates an accommodating approach that understands the nuances of urban driving.</w:t>
      </w:r>
      <w:r/>
    </w:p>
    <w:p>
      <w:r/>
      <w:r>
        <w:t>As the debate heats up, it is clear that the city needs to reassess its enforcement strategies and communication methods to ensure that they meet the dual aims of improving public transport and maintaining driver goodwill. With public sentiment leaning towards greater clarity and fairness, the future of bus lane enforcement in Brighton may well hinge on a more nuanced understanding of driver behaviour and urban needs.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Article detailing a motorist's experience and the implications of bus lane fines. </w:t>
      </w:r>
      <w:r/>
    </w:p>
    <w:p>
      <w:pPr>
        <w:pStyle w:val="ListNumber"/>
        <w:spacing w:line="240" w:lineRule="auto"/>
        <w:ind w:left="720"/>
      </w:pPr>
      <w:r/>
      <w:r>
        <w:t xml:space="preserve">Overview of the growing financial implications of bus lane fines in Brighton. </w:t>
      </w:r>
      <w:r/>
    </w:p>
    <w:p>
      <w:pPr>
        <w:pStyle w:val="ListNumber"/>
        <w:spacing w:line="240" w:lineRule="auto"/>
        <w:ind w:left="720"/>
      </w:pPr>
      <w:r/>
      <w:r>
        <w:t xml:space="preserve">Data on street parking enforcement in the city. </w:t>
      </w:r>
      <w:r/>
    </w:p>
    <w:p>
      <w:pPr>
        <w:pStyle w:val="ListNumber"/>
        <w:spacing w:line="240" w:lineRule="auto"/>
        <w:ind w:left="720"/>
      </w:pPr>
      <w:r/>
      <w:r>
        <w:t xml:space="preserve">Statististical insights on penalty charge notices (PCNs) from the council. </w:t>
      </w:r>
      <w:r/>
    </w:p>
    <w:p>
      <w:pPr>
        <w:pStyle w:val="ListNumber"/>
        <w:spacing w:line="240" w:lineRule="auto"/>
        <w:ind w:left="720"/>
      </w:pPr>
      <w:r/>
      <w:r>
        <w:t xml:space="preserve">Overview of bus lanes and their effectiveness in Brighton and Hove. </w:t>
      </w:r>
      <w:r/>
    </w:p>
    <w:p>
      <w:pPr>
        <w:pStyle w:val="ListNumber"/>
        <w:spacing w:line="240" w:lineRule="auto"/>
        <w:ind w:left="720"/>
      </w:pPr>
      <w:r/>
      <w:r>
        <w:t xml:space="preserve">Recent updates on bus equipment and enforcement strategies by the council. </w:t>
      </w:r>
      <w:r/>
    </w:p>
    <w:p>
      <w:pPr>
        <w:pStyle w:val="ListNumber"/>
        <w:spacing w:line="240" w:lineRule="auto"/>
        <w:ind w:left="720"/>
      </w:pPr>
      <w:r/>
      <w:r>
        <w:t>Summary on the implications of bus lanes, gates, and CCTV enforcement.</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https://www.theargus.co.uk/news/25154030.caught-using-bus-lane-brighton-angry/?ref=rss</w:t>
        </w:r>
      </w:hyperlink>
      <w:r>
        <w:t xml:space="preserve"> - Please view link - unable to able to access data</w:t>
      </w:r>
      <w:r/>
    </w:p>
    <w:p>
      <w:pPr>
        <w:pStyle w:val="ListBullet"/>
        <w:spacing w:line="240" w:lineRule="auto"/>
        <w:ind w:left="720"/>
      </w:pPr>
      <w:r/>
      <w:hyperlink r:id="rId10">
        <w:r>
          <w:rPr>
            <w:color w:val="0000EE"/>
            <w:u w:val="single"/>
          </w:rPr>
          <w:t>https://www.theargus.co.uk/news/25154030.caught-using-bus-lane-brighton-angry/?ref=rss</w:t>
        </w:r>
      </w:hyperlink>
      <w:r>
        <w:t xml:space="preserve"> - An article detailing a motorist's experience of being fined for using a bus lane in Brighton, highlighting the prevalence of bus lane cameras and the significant revenue generated from fines in the city.</w:t>
      </w:r>
      <w:r/>
    </w:p>
    <w:p>
      <w:pPr>
        <w:pStyle w:val="ListBullet"/>
        <w:spacing w:line="240" w:lineRule="auto"/>
        <w:ind w:left="720"/>
      </w:pPr>
      <w:r/>
      <w:hyperlink r:id="rId11">
        <w:r>
          <w:rPr>
            <w:color w:val="0000EE"/>
            <w:u w:val="single"/>
          </w:rPr>
          <w:t>https://www.brighton-hove.gov.uk/parking/parking-annual-report-2023-2024/6-street-parking-enforcement</w:t>
        </w:r>
      </w:hyperlink>
      <w:r>
        <w:t xml:space="preserve"> - Brighton and Hove City Council's annual report on street parking enforcement, detailing the number of Penalty Charge Notices (PCNs) issued over the past three financial years, including data on higher and lower fee bandings.</w:t>
      </w:r>
      <w:r/>
    </w:p>
    <w:p>
      <w:pPr>
        <w:pStyle w:val="ListBullet"/>
        <w:spacing w:line="240" w:lineRule="auto"/>
        <w:ind w:left="720"/>
      </w:pPr>
      <w:r/>
      <w:hyperlink r:id="rId12">
        <w:r>
          <w:rPr>
            <w:color w:val="0000EE"/>
            <w:u w:val="single"/>
          </w:rPr>
          <w:t>https://www.brighton-hove.gov.uk/parking/parking-annual-report-2022-2023/5-parking-enforcement</w:t>
        </w:r>
      </w:hyperlink>
      <w:r>
        <w:t xml:space="preserve"> - The council's parking enforcement report for 2022-2023, providing statistics on PCNs issued, including a breakdown of higher and lower-level penalties, and discussing the increase in fines compared to previous years.</w:t>
      </w:r>
      <w:r/>
    </w:p>
    <w:p>
      <w:pPr>
        <w:pStyle w:val="ListBullet"/>
        <w:spacing w:line="240" w:lineRule="auto"/>
        <w:ind w:left="720"/>
      </w:pPr>
      <w:r/>
      <w:hyperlink r:id="rId13">
        <w:r>
          <w:rPr>
            <w:color w:val="0000EE"/>
            <w:u w:val="single"/>
          </w:rPr>
          <w:t>https://www.brighton-hove.gov.uk/parking/parking-annual-report-2022-2023/8-bus-lanes-bus-gates-and-cctv</w:t>
        </w:r>
      </w:hyperlink>
      <w:r>
        <w:t xml:space="preserve"> - An overview of bus lanes, bus gates, and CCTV enforcement in Brighton and Hove, discussing the introduction of bus lanes and gates in 2019, their impact on bus service reliability, and the role of CCTV in issuing PCNs.</w:t>
      </w:r>
      <w:r/>
    </w:p>
    <w:p>
      <w:pPr>
        <w:pStyle w:val="ListBullet"/>
        <w:spacing w:line="240" w:lineRule="auto"/>
        <w:ind w:left="720"/>
      </w:pPr>
      <w:r/>
      <w:hyperlink r:id="rId14">
        <w:r>
          <w:rPr>
            <w:color w:val="0000EE"/>
            <w:u w:val="single"/>
          </w:rPr>
          <w:t>https://www.brighton-hove.gov.uk/parking/parking-annual-report-2023-2024/8-bus-lanes-bus-gates-and-cct</w:t>
        </w:r>
      </w:hyperlink>
      <w:r>
        <w:t xml:space="preserve"> - The council's report for 2023-2024 on bus lanes, bus gates, and CCTV, detailing the upgrade of CCTV equipment, the impact on PCN issuance, and the locations of bus gates and lanes across the city.</w:t>
      </w:r>
      <w:r/>
    </w:p>
    <w:p>
      <w:pPr>
        <w:pStyle w:val="ListBullet"/>
        <w:spacing w:line="240" w:lineRule="auto"/>
        <w:ind w:left="720"/>
      </w:pPr>
      <w:r/>
      <w:hyperlink r:id="rId13">
        <w:r>
          <w:rPr>
            <w:color w:val="0000EE"/>
            <w:u w:val="single"/>
          </w:rPr>
          <w:t>https://www.brighton-hove.gov.uk/parking/parking-annual-report-2022-2023/8-bus-lanes-bus-gates-and-cctv</w:t>
        </w:r>
      </w:hyperlink>
      <w:r>
        <w:t xml:space="preserve"> - An overview of bus lanes, bus gates, and CCTV enforcement in Brighton and Hove, discussing the introduction of bus lanes and gates in 2019, their impact on bus service reliability, and the role of CCTV in issuing PCNs.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argus.co.uk/news/25154030.caught-using-bus-lane-brighton-angry/?ref=rss" TargetMode="External"/><Relationship Id="rId11" Type="http://schemas.openxmlformats.org/officeDocument/2006/relationships/hyperlink" Target="https://www.brighton-hove.gov.uk/parking/parking-annual-report-2023-2024/6-street-parking-enforcement" TargetMode="External"/><Relationship Id="rId12" Type="http://schemas.openxmlformats.org/officeDocument/2006/relationships/hyperlink" Target="https://www.brighton-hove.gov.uk/parking/parking-annual-report-2022-2023/5-parking-enforcement" TargetMode="External"/><Relationship Id="rId13" Type="http://schemas.openxmlformats.org/officeDocument/2006/relationships/hyperlink" Target="https://www.brighton-hove.gov.uk/parking/parking-annual-report-2022-2023/8-bus-lanes-bus-gates-and-cctv" TargetMode="External"/><Relationship Id="rId14" Type="http://schemas.openxmlformats.org/officeDocument/2006/relationships/hyperlink" Target="https://www.brighton-hove.gov.uk/parking/parking-annual-report-2023-2024/8-bus-lanes-bus-gates-and-c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