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officer’s arrest for social media post sparks debate over police policing of speech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have come under intense scrutiny following the arrest of a retired officer who was handcuffed at his home for a social media post warning of escalating anti-Semitism in the UK. Julian Foulkes, formerly of Kent Police, expressed his concerns in a tweet during a time when pro-Palestinian protests were gaining momentum after the tragic events in Gaza and Israel. The actions of the police, particularly the six officers who arrived at his home equipped with batons and pepper spray, have raised serious questions about the priorities and approaches taken by law enforcement in the face of perceived 'thought crimes'.</w:t>
      </w:r>
      <w:r/>
    </w:p>
    <w:p>
      <w:r/>
      <w:r>
        <w:t>Foulkes, aged 71, was 'shocked' and 'flabbergasted' as he found himself arrested on his doorstep. Kent Police have since acknowledged the distress caused by their actions, offering an apology and retracting the caution they initially imposed on him. Responding to this incident, shadow home secretary Chris Philp emphasised that the police should focus on tangible crime rather than policing speech on social media. His sentiments resonated with many who have noted a disturbing trend where police resources seem increasingly devoted to monitoring what has been termed 'online offences.'</w:t>
      </w:r>
      <w:r/>
    </w:p>
    <w:p>
      <w:r/>
      <w:r>
        <w:t>This incident is not isolated; rather, it reflects a broader climate of police involvement in social media discourse. In recent months, individuals—including writers, parents and public figures—have faced police intervention over comments made online. The term 'thought crime', originally coined in George Orwell's dystopian novel "1984", has become a point of reference for critics who argue that the policing of speech is eroding freedom of expression.</w:t>
      </w:r>
      <w:r/>
    </w:p>
    <w:p>
      <w:r/>
      <w:r>
        <w:t>The crackdown has led to public outcry, as Toby Young, leader of the Free Speech Union, highlighted how petty crime is neglected while the police pursue those expressing unpopular opinions. He described the police as becoming the "paramilitary wing of the BBC", denouncing the approach taken towards ordinary citizens who are merely voicing their thoughts. This reflects a growing sentiment that the police’s focus on policing opinion betrays their fundamental purpose.</w:t>
      </w:r>
      <w:r/>
    </w:p>
    <w:p>
      <w:r/>
      <w:r>
        <w:t>Foulkes’ ordeal began with his response to an online post that he interpreted as dangerously provocative. Following the escalation of protests in reaction to the crisis in the Middle East, he felt compelled to express his concerns, only to find his tweet flagged by the Metropolitan Police Intelligence Command. The subsequent events, including being detained for several hours and subjected to a detailed search of his home, have left him grappling with feelings of betrayal by the institution he once served with dedication.</w:t>
      </w:r>
      <w:r/>
    </w:p>
    <w:p>
      <w:r/>
      <w:r>
        <w:t>Reports of similar punitive measures against individuals for social media exchanges have surfaced frequently. For instance, in one notable case, a couple was arrested after they shared allegedly offensive messages in a WhatsApp group regarding their child's school. Their encounter with the police led to significant psychological stress and public concern over the ramifications of such actions. Another teacher was detained and questioned over confiscating iPads from her children, a clear overreach that has been condemned as indicative of an emerging police state.</w:t>
      </w:r>
      <w:r/>
    </w:p>
    <w:p>
      <w:r/>
      <w:r>
        <w:t>Even the former Home Secretary Suella Braverman underscored the absurdity of these police actions, reminding the public that freedom of speech is under threat. Describing the situation as a crisis, she claimed that the police's involvement in investigating what are deemed 'non-criminal' matters is both dangerous and counterproductive.</w:t>
      </w:r>
      <w:r/>
    </w:p>
    <w:p>
      <w:r/>
      <w:r>
        <w:t>With the Kent Police's internal review promising to identify "learning opportunities" from these incidents, many are left wondering whether this will translate into meaningful change. The growing chorus of calls for police to return to traditional methods of crime prevention resonates strongly among the public, signalling a demand for law enforcement to reassess its priorities in an era where speech is being increasingly regulated.</w:t>
      </w:r>
      <w:r/>
    </w:p>
    <w:p>
      <w:r/>
      <w:r>
        <w:t>Foulkes remains sceptical, expressing concerns about a 'woke mind virus' affecting societal norms, including law enforcement itself. As discussions surrounding online conduct and the responsibilities of policing in the digital age continue to evolve, the incident serves as a stark reminder of the delicate balance between maintaining public safety and upholding civil liberties.</w:t>
      </w:r>
      <w:r/>
    </w:p>
    <w:p>
      <w:r/>
      <w:r>
        <w:t>In a statement following the apology, Foulkes quipped, “I saw Starmer in the White House telling Trump we've had it in the UK for a very long time, and I thought, 'Yeah, right'.” This sentiment encapsulates the frustrations felt by many who believe that recent events herald a troubling shift towards authoritarian practices in what was once viewed as a bastion of liberal democracy.</w:t>
      </w:r>
      <w:r/>
    </w:p>
    <w:p>
      <w:r/>
      <w:r>
        <w:t>As the conversation around free speech in the UK intensifies, the examples of excessive policing in reaction to social media comments serve to highlight the complexities and challenges facing modern law enforcement in an increasingly digital and outspoken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4-5</w:t>
      </w:r>
      <w:r/>
    </w:p>
    <w:p>
      <w:pPr>
        <w:pStyle w:val="ListNumber"/>
        <w:spacing w:line="240" w:lineRule="auto"/>
        <w:ind w:left="720"/>
      </w:pPr>
      <w:r/>
      <w:r>
        <w:t>Paragraphs 6-7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p>
    <w:p>
      <w:pPr>
        <w:pStyle w:val="ListNumber"/>
        <w:spacing w:line="240" w:lineRule="auto"/>
        <w:ind w:left="720"/>
      </w:pPr>
      <w:r/>
      <w:r>
        <w:t>Paragraph 13</w:t>
      </w:r>
      <w:r/>
    </w:p>
    <w:p>
      <w:pPr>
        <w:pStyle w:val="ListNumber"/>
        <w:spacing w:line="240" w:lineRule="auto"/>
        <w:ind w:left="720"/>
      </w:pPr>
      <w:r/>
      <w:r>
        <w:t>Paragraph 14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https://www.dailymail.co.uk/news/article-14699917/Police-apologise-arresting-ex-colleague-thought-crime-Force-told-catch-actual-criminals-retired-constable-handcuffed-home-tweet.html?ns_mchannel=rss&amp;ns_campaign=1490&amp;ito=1490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https://www.ft.com/content/0f1b3fc7-f38c-4e1b-a563-93e827521d63</w:t>
        </w:r>
      </w:hyperlink>
      <w:r>
        <w:t xml:space="preserve"> - Majid Novsarka, also known as Majid Freeman, a supporter of independent MP Shockat Adam, has been charged with inciting terrorism through social media posts. Freeman, 36, is accused of encouraging attacks similar to the 2015 Charlie Hebdo assault and expressing support for Hamas. The allegations arose from posts to his 50,000 followers and followed a six-month police investigation. Freeman appeared at Westminster Magistrates' Court and did not enter a plea to the two charges. His case is scheduled for another hearing at the Old Bailey next month. (</w:t>
      </w:r>
      <w:hyperlink r:id="rId12">
        <w:r>
          <w:rPr>
            <w:color w:val="0000EE"/>
            <w:u w:val="single"/>
          </w:rPr>
          <w:t>ft.com</w:t>
        </w:r>
      </w:hyperlink>
      <w:r>
        <w:t>)</w:t>
      </w:r>
      <w:r/>
    </w:p>
    <w:p>
      <w:pPr>
        <w:pStyle w:val="ListNumber"/>
        <w:spacing w:line="240" w:lineRule="auto"/>
        <w:ind w:left="720"/>
      </w:pPr>
      <w:r/>
      <w:hyperlink r:id="rId13">
        <w:r>
          <w:rPr>
            <w:color w:val="0000EE"/>
            <w:u w:val="single"/>
          </w:rPr>
          <w:t>https://www.reuters.com/fact-check/video-police-raid-predates-southport-stabbing-protests-2024-08-13/</w:t>
        </w:r>
      </w:hyperlink>
      <w:r>
        <w:t xml:space="preserve"> - A video showing a police raid that predates protests in the UK following a fatal mass stabbing in July 2024 has been used to falsely suggest it shows Manchester police arresting people posting about the protests on social media. The video, which shows officers entering a house, was posted online with claims it depicted police actions against social media posts related to the protests. However, the video predates the Southport ... in May 2024, related to a drug-related raid. Greater Manchester Police confirmed it was not connected to the recent protests ... that no arrests had been made over social media posts related to the protests.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https://www.reuters.com/fact-check/uk-woman-jailed-inciting-racial-hatred-not-posting-hurtful-words-2024-10-29/</w:t>
        </w:r>
      </w:hyperlink>
      <w:r>
        <w:t xml:space="preserve"> - Lucy Connolly, a woman from Northampton, was sentenced to two years and seven months in prison for inciting racial hatred with an X post during Britain's anti-immigration riots. The misleading online claims suggested her conviction was simply for writing hurtful words. However, Connolly was found guilty of publishing material that called for 'mass deportation' and setting fire to hotels housing immigrants. Her post, which garnered 310,000 views, was based on false information about a Muslim immigrant committing a knife attack. Authorities emphasized that her intent was to incite violence, endangering lives, and breaking the law by promoting racism online. (</w:t>
      </w:r>
      <w:hyperlink r:id="rId16">
        <w:r>
          <w:rPr>
            <w:color w:val="0000EE"/>
            <w:u w:val="single"/>
          </w:rPr>
          <w:t>reuters.com</w:t>
        </w:r>
      </w:hyperlink>
      <w:r>
        <w:t>)</w:t>
      </w:r>
      <w:r/>
    </w:p>
    <w:p>
      <w:pPr>
        <w:pStyle w:val="ListNumber"/>
        <w:spacing w:line="240" w:lineRule="auto"/>
        <w:ind w:left="720"/>
      </w:pPr>
      <w:r/>
      <w:hyperlink r:id="rId17">
        <w:r>
          <w:rPr>
            <w:color w:val="0000EE"/>
            <w:u w:val="single"/>
          </w:rPr>
          <w:t>https://www.cps.gov.uk/north-west/news/trainee-pharmacist-sentenced-after-anti-semitic-social-media-post</w:t>
        </w:r>
      </w:hyperlink>
      <w:r>
        <w:t xml:space="preserve"> - Mohammad Al Accad, a 24-year-old trainee pharmacist from Manchester, was sentenced after sending a grossly offensive message on social media to an Israel Society at a London university. On 7 October 2023, the Israel Society posted a statement condemning events in Israel and Gaza. Al Accad sent a threatening reply to this statement. Following a police investigation, Al Accad was arrested and later pleaded guilty to sending a grossly offensive communication. He was fined £675, with additional costs and a victim surcharge. (</w:t>
      </w:r>
      <w:hyperlink r:id="rId18">
        <w:r>
          <w:rPr>
            <w:color w:val="0000EE"/>
            <w:u w:val="single"/>
          </w:rPr>
          <w:t>cps.gov.uk</w:t>
        </w:r>
      </w:hyperlink>
      <w:r>
        <w:t>)</w:t>
      </w:r>
      <w:r/>
    </w:p>
    <w:p>
      <w:pPr>
        <w:pStyle w:val="ListNumber"/>
        <w:spacing w:line="240" w:lineRule="auto"/>
        <w:ind w:left="720"/>
      </w:pPr>
      <w:r/>
      <w:hyperlink r:id="rId19">
        <w:r>
          <w:rPr>
            <w:color w:val="0000EE"/>
            <w:u w:val="single"/>
          </w:rPr>
          <w:t>https://www.cps.gov.uk/wessex/news/tiktoker-sentenced-grossly-offensive-antisemitic-posts</w:t>
        </w:r>
      </w:hyperlink>
      <w:r>
        <w:t xml:space="preserve"> - Fiona Ryan, a 40-year-old TikTok user from Salisbury, was sentenced for posting antisemitic content to her thousands of followers. Ryan regularly shared antisemitic views on TikTok and X (formerly Twitter), including comparing Israeli citizens to Nazis and making jokes about the Holocaust. She attempted to justify her views by invoking her freedom of expression at trial. However, prosecutors demonstrated that her posts exceeded the boundary between freedom of expression and hate speech. Ryan was found guilty of four offences and sentenced to a total of 20 weeks' imprisonment, suspended for 18 months. (</w:t>
      </w:r>
      <w:hyperlink r:id="rId20">
        <w:r>
          <w:rPr>
            <w:color w:val="0000EE"/>
            <w:u w:val="single"/>
          </w:rPr>
          <w:t>cps.gov.uk</w:t>
        </w:r>
      </w:hyperlink>
      <w:r>
        <w:t>)</w:t>
      </w:r>
      <w:r/>
    </w:p>
    <w:p>
      <w:pPr>
        <w:pStyle w:val="ListNumber"/>
        <w:spacing w:line="240" w:lineRule="auto"/>
        <w:ind w:left="720"/>
      </w:pPr>
      <w:r/>
      <w:hyperlink r:id="rId21">
        <w:r>
          <w:rPr>
            <w:color w:val="0000EE"/>
            <w:u w:val="single"/>
          </w:rPr>
          <w:t>https://www.thejc.com/news/uk/man-jailed-over-smash-the-jews-social-media-posts-b0fot7z8</w:t>
        </w:r>
      </w:hyperlink>
      <w:r>
        <w:t xml:space="preserve"> - Peter Kandalaft, 58, was charged with sharing 'violently antisemitic' posts on X. His posts included phrases like 'let’s smash the Jews' and 'we all need a Jew-free world and world peace'. Following the Hamas attacks on Israel on October 7, Kandalaft's violent tweets began. He was sentenced to an eight-week suspended prison sentence and banned from social media for 12 months. Detective Chief Superintendent Olly Wright called Kandalaft’s posts 'violently antisemitic' and 'horrifying'. (</w:t>
      </w:r>
      <w:hyperlink r:id="rId22">
        <w:r>
          <w:rPr>
            <w:color w:val="0000EE"/>
            <w:u w:val="single"/>
          </w:rPr>
          <w:t>thejc.com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917/Police-apologise-arresting-ex-colleague-thought-crime-Force-told-catch-actual-criminals-retired-constable-handcuffed-home-tweet.html?ns_mchannel=rss&amp;ns_campaign=1490&amp;ito=1490" TargetMode="External"/><Relationship Id="rId11" Type="http://schemas.openxmlformats.org/officeDocument/2006/relationships/hyperlink" Target="https://www.ft.com/content/0f1b3fc7-f38c-4e1b-a563-93e827521d63" TargetMode="External"/><Relationship Id="rId12" Type="http://schemas.openxmlformats.org/officeDocument/2006/relationships/hyperlink" Target="https://www.ft.com/content/0f1b3fc7-f38c-4e1b-a563-93e827521d63?utm_source=openai" TargetMode="External"/><Relationship Id="rId13" Type="http://schemas.openxmlformats.org/officeDocument/2006/relationships/hyperlink" Target="https://www.reuters.com/fact-check/video-police-raid-predates-southport-stabbing-protests-2024-08-13/" TargetMode="External"/><Relationship Id="rId14" Type="http://schemas.openxmlformats.org/officeDocument/2006/relationships/hyperlink" Target="https://www.reuters.com/fact-check/video-police-raid-predates-southport-stabbing-protests-2024-08-13/?utm_source=openai" TargetMode="External"/><Relationship Id="rId15" Type="http://schemas.openxmlformats.org/officeDocument/2006/relationships/hyperlink" Target="https://www.reuters.com/fact-check/uk-woman-jailed-inciting-racial-hatred-not-posting-hurtful-words-2024-10-29/" TargetMode="External"/><Relationship Id="rId16" Type="http://schemas.openxmlformats.org/officeDocument/2006/relationships/hyperlink" Target="https://www.reuters.com/fact-check/uk-woman-jailed-inciting-racial-hatred-not-posting-hurtful-words-2024-10-29/?utm_source=openai" TargetMode="External"/><Relationship Id="rId17" Type="http://schemas.openxmlformats.org/officeDocument/2006/relationships/hyperlink" Target="https://www.cps.gov.uk/north-west/news/trainee-pharmacist-sentenced-after-anti-semitic-social-media-post" TargetMode="External"/><Relationship Id="rId18" Type="http://schemas.openxmlformats.org/officeDocument/2006/relationships/hyperlink" Target="https://www.cps.gov.uk/north-west/news/trainee-pharmacist-sentenced-after-anti-semitic-social-media-post?utm_source=openai" TargetMode="External"/><Relationship Id="rId19" Type="http://schemas.openxmlformats.org/officeDocument/2006/relationships/hyperlink" Target="https://www.cps.gov.uk/wessex/news/tiktoker-sentenced-grossly-offensive-antisemitic-posts" TargetMode="External"/><Relationship Id="rId20" Type="http://schemas.openxmlformats.org/officeDocument/2006/relationships/hyperlink" Target="https://www.cps.gov.uk/wessex/news/tiktoker-sentenced-grossly-offensive-antisemitic-posts?utm_source=openai" TargetMode="External"/><Relationship Id="rId21" Type="http://schemas.openxmlformats.org/officeDocument/2006/relationships/hyperlink" Target="https://www.thejc.com/news/uk/man-jailed-over-smash-the-jews-social-media-posts-b0fot7z8" TargetMode="External"/><Relationship Id="rId22" Type="http://schemas.openxmlformats.org/officeDocument/2006/relationships/hyperlink" Target="https://www.thejc.com/news/uk/man-jailed-over-smash-the-jews-social-media-posts-b0fot7z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