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debates spontaneous and culturally themed bank holidays to boost morale and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debate surrounding bank holidays in the UK has recently sparked new discussions about their relevance and potential reformation. It can be argued that the current structure of bank holidays is rigid and often uninspiring. As the spring season approaches, many citizens are left with memories of past bank holidays marked by dreary weather and disappointing plans, leading to a sense of collective ennui rather than celebration. Some vocal critics suggest that a radical overhaul of this system could inject much-needed spontaneity and excitement into public life, offering a refreshing alternative to the mundane routine of established holidays.</w:t>
      </w:r>
      <w:r/>
    </w:p>
    <w:p>
      <w:r/>
      <w:r>
        <w:t>Inspired by trends from abroad, notably the recent introduction of new public holidays in the United States, commentary suggests a reimagining of how holidays are celebrated in the UK. The proposal includes a series of spontaneous holidays announced at short notice, promising an element of surprise that would elevate national morale. Imagine waking up to an emergency alert declaring a day off for "Low-Stakes News-Drama Day"—a concept whereby the government acknowledges that significant cultural events merit a collective pause in regular duties. Such an initiative could not only reinvigorate public interest in current events but also encourage social interaction and community spirit.</w:t>
      </w:r>
      <w:r/>
    </w:p>
    <w:p>
      <w:r/>
      <w:r>
        <w:t>Furthermore, the survey findings show a growing public appetite for additional holidays that reflect national identity and diverse community values. Many Britons favour the establishment of new public holidays, such as St. George's Day and Mental Health Awareness Day, indicating a desire for more meaningful and culturally relevant observances. The Trades Union Congress (TUC) has added its voice to this discourse, advocating for the introduction of more holidays to match the European average, which currently sits at 12.8 days. This sense of entitlement speaks to a broader social recognition of the need for work-life balance and employee well-being, particularly in light of the challenges faced during recent years.</w:t>
      </w:r>
      <w:r/>
    </w:p>
    <w:p>
      <w:r/>
      <w:r>
        <w:t>Historical precedents for new holidays also exist, as seen in Labour Party proposals aiming to create bank holidays celebrating the patron saints of the UK’s nations. This initiative highlights the importance of national identity and cultural celebration, providing the platform for greater social cohesion. Introducing days dedicated to St David, St Patrick, St George, and St Andrew serves not just to honour local traditions but also to foster unity across the diverse tapestry of the United Kingdom.</w:t>
      </w:r>
      <w:r/>
    </w:p>
    <w:p>
      <w:r/>
      <w:r>
        <w:t>Yet, the call for reformed holidays isn't exclusively about more days off; it aligns with a recognition of the evolving nature of work and life in a post-pandemic world. With many workers feeling the strain of modern demands, additional holidays could serve as both a celebration of resilience and an acknowledgment of hard work during tumultuous times. Unions and organisations continue to push for broader recognition and a rethink of what public holidays represent in a contemporary context.</w:t>
      </w:r>
      <w:r/>
    </w:p>
    <w:p>
      <w:r/>
      <w:r>
        <w:t>In light of these discussions, the potential introduction of spontaneous holidays, alongside additional fixed celebrations, could enrich the British social calendar. Whether through the idea of a "Vibe's-Off Day" allowing for collective rest or strategically placed days throughout the year, reimagining holidays appears timely. Not only could this foster a sense of communal engagement, but it could also provide a much-needed respite for a workforce that has historically been underrepresented in terms of public holidays.</w:t>
      </w:r>
      <w:r/>
    </w:p>
    <w:p>
      <w:r/>
      <w:r>
        <w:t>The evolution of the bank holiday system to better reflect the needs and aspirations of the people could result in a happier, more engaged society. As the UK seeks to redefine its cultural landscape, the conversation around public holidays is more than just about days off—it's about crafting a future that values community, well-being, and collective joy.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w:t>
      </w:r>
      <w:r/>
    </w:p>
    <w:p>
      <w:pPr>
        <w:pStyle w:val="ListNumber"/>
        <w:spacing w:line="240" w:lineRule="auto"/>
        <w:ind w:left="720"/>
      </w:pPr>
      <w:r/>
      <w:r>
        <w:t>Paragraph 4</w:t>
      </w:r>
      <w:r/>
    </w:p>
    <w:p>
      <w:pPr>
        <w:pStyle w:val="ListNumber"/>
        <w:spacing w:line="240" w:lineRule="auto"/>
        <w:ind w:left="720"/>
      </w:pPr>
      <w:r/>
      <w:r>
        <w:t>Paragraphs 2, 6</w:t>
      </w:r>
      <w:r/>
    </w:p>
    <w:p>
      <w:pPr>
        <w:pStyle w:val="ListNumber"/>
        <w:spacing w:line="240" w:lineRule="auto"/>
        <w:ind w:left="720"/>
      </w:pPr>
      <w:r/>
      <w:r>
        <w:t>Paragraph 2</w:t>
      </w:r>
      <w:r/>
    </w:p>
    <w:p>
      <w:pPr>
        <w:pStyle w:val="ListNumber"/>
        <w:spacing w:line="240" w:lineRule="auto"/>
        <w:ind w:left="720"/>
      </w:pPr>
      <w:r/>
      <w:r>
        <w:t>Paragraphs 3, 6</w:t>
      </w:r>
      <w:r/>
    </w:p>
    <w:p>
      <w:pPr>
        <w:pStyle w:val="ListNumber"/>
        <w:spacing w:line="240" w:lineRule="auto"/>
        <w:ind w:left="720"/>
      </w:pPr>
      <w:r/>
      <w:r>
        <w:t>Paragraphs 3,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https://www.theguardian.com/commentisfree/2025/may/11/why-should-the-us-have-all-the-new-holidays-here-are-five-to-make-the-uk-a-happier-place</w:t>
        </w:r>
      </w:hyperlink>
      <w:r>
        <w:t xml:space="preserve"> - Please view link - unable to able to access data</w:t>
      </w:r>
      <w:r/>
    </w:p>
    <w:p>
      <w:pPr>
        <w:pStyle w:val="ListNumber"/>
        <w:spacing w:line="240" w:lineRule="auto"/>
        <w:ind w:left="720"/>
      </w:pPr>
      <w:r/>
      <w:hyperlink r:id="rId11">
        <w:r>
          <w:rPr>
            <w:color w:val="0000EE"/>
            <w:u w:val="single"/>
          </w:rPr>
          <w:t>https://www.express.co.uk/news/uk/1937887/revealed-bank-holidays-people-want</w:t>
        </w:r>
      </w:hyperlink>
      <w:r>
        <w:t xml:space="preserve"> - A survey conducted by Express.co.uk reveals that many Britons desire additional public holidays to enhance national happiness. The top choices include making St. George's Day a bank holiday on April 23, followed by Battle of Britain Day. Other suggestions encompass the King's official birthday, Trafalgar Day, and Mental Health Awareness Day. The survey indicates a public appetite for more diverse and meaningful holidays to improve the UK's overall well-being.</w:t>
      </w:r>
      <w:r/>
    </w:p>
    <w:p>
      <w:pPr>
        <w:pStyle w:val="ListNumber"/>
        <w:spacing w:line="240" w:lineRule="auto"/>
        <w:ind w:left="720"/>
      </w:pPr>
      <w:r/>
      <w:hyperlink r:id="rId12">
        <w:r>
          <w:rPr>
            <w:color w:val="0000EE"/>
            <w:u w:val="single"/>
          </w:rPr>
          <w:t>https://www.tuc.org.uk/news/tuc-calls-creation-four-more-bank-holidays-improve-stingy-entitlement</w:t>
        </w:r>
      </w:hyperlink>
      <w:r>
        <w:t xml:space="preserve"> - The Trades Union Congress (TUC) advocates for the creation of four additional public holidays in the UK to align with the European Union average. The TUC highlights that workers in England and Wales receive fewer public holidays compared to other EU countries, with the EU average being 12.8 days. The union calls for a national conversation to determine the timing and nature of these new holidays, aiming to enhance workers' rights and well-being.</w:t>
      </w:r>
      <w:r/>
    </w:p>
    <w:p>
      <w:pPr>
        <w:pStyle w:val="ListNumber"/>
        <w:spacing w:line="240" w:lineRule="auto"/>
        <w:ind w:left="720"/>
      </w:pPr>
      <w:r/>
      <w:hyperlink r:id="rId13">
        <w:r>
          <w:rPr>
            <w:color w:val="0000EE"/>
            <w:u w:val="single"/>
          </w:rPr>
          <w:t>https://www.bbc.com/news/uk-39682388</w:t>
        </w:r>
      </w:hyperlink>
      <w:r>
        <w:t xml:space="preserve"> - In the 2017 general election, the Labour Party proposed introducing four new UK-wide bank holidays to celebrate each nation's patron saint day: St David's Day (1 March), St Patrick's Day (17 March), St George's Day (23 April), and St Andrew's Day (30 November). This initiative aimed to honor national cultures and provide workers with additional time to spend with family and friends, addressing the UK's comparatively lower number of public holidays.</w:t>
      </w:r>
      <w:r/>
    </w:p>
    <w:p>
      <w:pPr>
        <w:pStyle w:val="ListNumber"/>
        <w:spacing w:line="240" w:lineRule="auto"/>
        <w:ind w:left="720"/>
      </w:pPr>
      <w:r/>
      <w:hyperlink r:id="rId14">
        <w:r>
          <w:rPr>
            <w:color w:val="0000EE"/>
            <w:u w:val="single"/>
          </w:rPr>
          <w:t>https://www.theguardian.com/uk-news/2021/aug/30/union-leaders-call-for-more-public-holidays-to-thank-working-britain</w:t>
        </w:r>
      </w:hyperlink>
      <w:r>
        <w:t xml:space="preserve"> - Union leaders, including the TUC, have called for more public holidays in the UK to better recognize and reward workers. They point out that the UK has fewer public holidays than other countries, with the EU average being 12.8 days. The unions suggest that additional holidays would serve as a 'great way to thank working Britain for getting us through these tough times' and help level up workers' rights with those in other nations.</w:t>
      </w:r>
      <w:r/>
    </w:p>
    <w:p>
      <w:pPr>
        <w:pStyle w:val="ListNumber"/>
        <w:spacing w:line="240" w:lineRule="auto"/>
        <w:ind w:left="720"/>
      </w:pPr>
      <w:r/>
      <w:hyperlink r:id="rId15">
        <w:r>
          <w:rPr>
            <w:color w:val="0000EE"/>
            <w:u w:val="single"/>
          </w:rPr>
          <w:t>https://news.sky.com/story/call-for-four-more-bank-holidays-to-bring-uk-in-line-with-the-eu-11794426</w:t>
        </w:r>
      </w:hyperlink>
      <w:r>
        <w:t xml:space="preserve"> - Sky News reports on calls for the UK to introduce four additional bank holidays to match the European Union average. The Trades Union Congress (TUC) highlights that countries like Slovakia, Slovenia, Finland, and Cyprus have 15 public holidays annually, nearly doubling the UK's count. The TUC advocates for a new public holiday between September and Christmas to provide workers with more rest and recognition.</w:t>
      </w:r>
      <w:r/>
    </w:p>
    <w:p>
      <w:pPr>
        <w:pStyle w:val="ListNumber"/>
        <w:spacing w:line="240" w:lineRule="auto"/>
        <w:ind w:left="720"/>
      </w:pPr>
      <w:r/>
      <w:hyperlink r:id="rId16">
        <w:r>
          <w:rPr>
            <w:color w:val="0000EE"/>
            <w:u w:val="single"/>
          </w:rPr>
          <w:t>https://www.theguardian.com/politics/2017/apr/22/labour-plan-four-new-bank-holidays-for-each-uk-patron-saint</w:t>
        </w:r>
      </w:hyperlink>
      <w:r>
        <w:t xml:space="preserve"> - In 2017, the Labour Party announced plans to create four new UK-wide bank holidays, each corresponding to a patron saint's day: St David's Day (1 March), St Patrick's Day (17 March), St George's Day (23 April), and St Andrew's Day (30 November). This proposal aimed to unite the four nations of the UK and provide workers with additional time to celebrate national cultures and spend with loved 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1/why-should-the-us-have-all-the-new-holidays-here-are-five-to-make-the-uk-a-happier-place" TargetMode="External"/><Relationship Id="rId11" Type="http://schemas.openxmlformats.org/officeDocument/2006/relationships/hyperlink" Target="https://www.express.co.uk/news/uk/1937887/revealed-bank-holidays-people-want" TargetMode="External"/><Relationship Id="rId12" Type="http://schemas.openxmlformats.org/officeDocument/2006/relationships/hyperlink" Target="https://www.tuc.org.uk/news/tuc-calls-creation-four-more-bank-holidays-improve-stingy-entitlement" TargetMode="External"/><Relationship Id="rId13" Type="http://schemas.openxmlformats.org/officeDocument/2006/relationships/hyperlink" Target="https://www.bbc.com/news/uk-39682388" TargetMode="External"/><Relationship Id="rId14" Type="http://schemas.openxmlformats.org/officeDocument/2006/relationships/hyperlink" Target="https://www.theguardian.com/uk-news/2021/aug/30/union-leaders-call-for-more-public-holidays-to-thank-working-britain" TargetMode="External"/><Relationship Id="rId15" Type="http://schemas.openxmlformats.org/officeDocument/2006/relationships/hyperlink" Target="https://news.sky.com/story/call-for-four-more-bank-holidays-to-bring-uk-in-line-with-the-eu-11794426" TargetMode="External"/><Relationship Id="rId16" Type="http://schemas.openxmlformats.org/officeDocument/2006/relationships/hyperlink" Target="https://www.theguardian.com/politics/2017/apr/22/labour-plan-four-new-bank-holidays-for-each-uk-patron-sa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