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Counter-terror police investigate multiple arson attacks linked to Sir Keir Starmer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Counter-terror police are actively investigating a series of suspected arson attacks targeting properties linked to Prime Minister Sir Keir Starmer. The incidents occurred within a short time frame, raising concerns over potential political motivations. Authorities were alerted to fires at two locations in north London, one at Starmer's former residence in Kentish Town and another at a nearby property linked to him.</w:t>
      </w:r>
      <w:r/>
    </w:p>
    <w:p>
      <w:r/>
      <w:r>
        <w:t>Emergency services responded swiftly, with the London Fire Brigade extinguishing a small blaze at the Kentish Town property shortly after 1am, causing damage primarily to the entrance but thankfully resulting in no injuries. The rapid response of the fire crew allowed them to regain control of the situation within approximately 30 minutes. Shortly after, a car fire on the same street was also reported, suggesting a troubling pattern that investigators are keen to understand.</w:t>
      </w:r>
      <w:r/>
    </w:p>
    <w:p>
      <w:r/>
      <w:r>
        <w:t>Scotland Yard confirmed that counter-terrorism officers are involved in the probe, which is examining whether these fires are connected. A police spokesperson stated, “At this early stage of the investigation, officers are working to establish the circumstances of all three fires and are keeping an open mind as to whether there is any connection.” The investigation extends to the recent fire at an office linked to the Prime Minister in the N7 postcode, heightening fears of a coordinated attack aimed at him.</w:t>
      </w:r>
      <w:r/>
    </w:p>
    <w:p>
      <w:r/>
      <w:r>
        <w:t xml:space="preserve">Contextually, this is not the first time Starmer has faced protests at his home. In June of the previous year, three pro-Palestinian activists were convicted for public order offences after they staged a demonstration outside his home, during which they hung a banner reading, “Starmer, stop the killing,” along with rows of children’s shoes to symbolize the victims of conflict in Gaza. Such protests underline the increasingly volatile political atmosphere surrounding Starmer, especially given the contentious debates around issues such as the Israel-Hamas conflict. </w:t>
      </w:r>
      <w:r/>
    </w:p>
    <w:p>
      <w:r/>
      <w:r>
        <w:t>These recent incidents form part of a broader landscape of security concerns in the UK, where law enforcement is grappling with various threats. Reports indicate that the presence of espionage and plots linked to hostile state actors are escalating, raising the stakes for public figures such as Starmer. Following these alarming events, Starmer and his family have moved to a secure apartment, demonstrating the serious implications for personal safety amidst rising political tensions.</w:t>
      </w:r>
      <w:r/>
    </w:p>
    <w:p>
      <w:r/>
      <w:r>
        <w:t>A spokesman for the Prime Minister acknowledged the emergency services' quick response but refrained from further comments due to the ongoing investigation. Amidst this distressing context, there is a growing need for a thorough examination of the motivations behind such targeted attacks, particularly as they intersect with current socio-political divides.</w:t>
      </w:r>
      <w:r/>
    </w:p>
    <w:p>
      <w:r/>
      <w:r>
        <w:t xml:space="preserve">As investigations continue, the police have cordoned off the impacted areas, ensuring that forensic teams can meticulously sift through potential evidence. The outcomes of this inquiry may not only shed light on this troubling series of events but also reflect the broader societal implications of political dissent in the current climate. </w:t>
      </w:r>
      <w:r/>
    </w:p>
    <w:p>
      <w:r/>
      <w:r>
        <w:t xml:space="preserve">The occurrences raise significant questions about safety for public figures in today's political landscape, as the potential for intimidation and violence appears to overshadow democratic discourse.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1</w:t>
      </w:r>
      <w:r/>
    </w:p>
    <w:p>
      <w:pPr>
        <w:pStyle w:val="ListNumber"/>
        <w:spacing w:line="240" w:lineRule="auto"/>
        <w:ind w:left="720"/>
      </w:pPr>
      <w:r/>
      <w:r>
        <w:t>Paragraph 4, 5</w:t>
      </w:r>
      <w:r/>
    </w:p>
    <w:p>
      <w:pPr>
        <w:pStyle w:val="ListNumber"/>
        <w:spacing w:line="240" w:lineRule="auto"/>
        <w:ind w:left="720"/>
      </w:pPr>
      <w:r/>
      <w:r>
        <w:t>Not referenced in the article.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https://m.belfasttelegraph.co.uk/news/uk/police-probe-suspected-arson-attacks-on-properties-linked-to-sir-keir-starmer/a460821668.html</w:t>
        </w:r>
      </w:hyperlink>
      <w:r>
        <w:t xml:space="preserve"> - Please view link - unable to able to access data</w:t>
      </w:r>
      <w:r/>
    </w:p>
    <w:p>
      <w:pPr>
        <w:pStyle w:val="ListNumber"/>
        <w:spacing w:line="240" w:lineRule="auto"/>
        <w:ind w:left="720"/>
      </w:pPr>
      <w:r/>
      <w:hyperlink r:id="rId11">
        <w:r>
          <w:rPr>
            <w:color w:val="0000EE"/>
            <w:u w:val="single"/>
          </w:rPr>
          <w:t>https://www.ft.com/content/fca643c6-448c-4099-bbde-693208c03276</w:t>
        </w:r>
      </w:hyperlink>
      <w:r>
        <w:t xml:space="preserve"> - Counterterrorism police are investigating potential connections between a fire at Prime Minister Sir Keir Starmer's Kentish Town residence and two other recent blazes in north London. The early morning fire at Starmer's rented home caused damage to the entrance but resulted in no injuries. Authorities also noted a recent car fire on the same street and a blaze at an office building linked to Starmer in the N7 postcode area. While no explosive device was found, the involvement of counterterrorism experts and the proximity of the incidents have raised suspicions of a coordinated campaign targeting the Prime Minister. Past protests at Starmer's residence, especially those related to the Israel-Hamas conflict, suggest the home has been previously targeted for political demonstration. Starmer and his family have since relocated to a secure apartment. The Prime Minister thanked emergency services but offered no further comment due to the ongoing investigation. The incidents heighten security concerns amid broader threats in the UK, including espionage and plots linked to Russia and Iran.</w:t>
      </w:r>
      <w:r/>
    </w:p>
    <w:p>
      <w:pPr>
        <w:pStyle w:val="ListNumber"/>
        <w:spacing w:line="240" w:lineRule="auto"/>
        <w:ind w:left="720"/>
      </w:pPr>
      <w:r/>
      <w:hyperlink r:id="rId12">
        <w:r>
          <w:rPr>
            <w:color w:val="0000EE"/>
            <w:u w:val="single"/>
          </w:rPr>
          <w:t>https://elpais.com/internacional/2025-05-12/la-policia-britanica-investiga-un-pequeno-incendio-en-la-vivienda-propiedad-de-starmer.html</w:t>
        </w:r>
      </w:hyperlink>
      <w:r>
        <w:t xml:space="preserve"> - La Policía Metropolitana de Londres ha iniciado una investigación, liderada por su departamento antiterrorista, sobre un pequeño incendio ocurrido en la madrugada del lunes en una vivienda en Kentish Town, al norte de Londres, propiedad del primer ministro británico, Keir Starmer. Aunque el mandatario y su familia no viven allí desde que se trasladaron a Downing Street, la casa, actualmente alquilada, ya había sido objeto de protestas en el pasado. La Brigada de Incendios de Londres recibió el aviso a las 01:11 horas y logró extinguir el fuego en unos veinte minutos, sin que nadie resultara herido. En 2024, se condenó a tres personas por alterar el orden público durante una protesta pro palestina frente a la misma vivienda. La policía ha acordonado el lugar mientras continúa la investigación, y ha confirmado daños materiales en la entrada de la propiedad. Starmer ha agradecido a los servicios de emergencia, pero no ha ofrecido declaraciones por tratarse de una pesquisa en curso. La casa, valorada en aproximadamente 2,4 millones de euros, fue totalmente pagada por el primer ministro el año pasado.</w:t>
      </w:r>
      <w:r/>
    </w:p>
    <w:p>
      <w:pPr>
        <w:pStyle w:val="ListNumber"/>
        <w:spacing w:line="240" w:lineRule="auto"/>
        <w:ind w:left="720"/>
      </w:pPr>
      <w:r/>
      <w:hyperlink r:id="rId13">
        <w:r>
          <w:rPr>
            <w:color w:val="0000EE"/>
            <w:u w:val="single"/>
          </w:rPr>
          <w:t>https://apnews.com/article/be686d32f0dc5b009015596b87a3a3b6</w:t>
        </w:r>
      </w:hyperlink>
      <w:r>
        <w:t xml:space="preserve"> - British police are investigating an overnight fire at a house in Kentish Town, London, previously owned and inhabited by Prime Minister Keir Starmer before he assumed office in July 2024. Starmer currently resides at the official Downing Street premises, renting out his former home. The fire, which occurred shortly after 1 a.m. and was quickly extinguished within half an hour by two fire engines, caused damage to the property's entrance but resulted in no injuries. London's Metropolitan Police have confirmed that counterterrorism officers are involved in the investigation, although it remains a live case with limited available details. The incident site remains cordoned off as inquiries continue. Starmer's residence has previously been a site of protest; notably, last year, three pro-Palestinian activists were arrested for public order offenses following a demonstration outside the home. Prime Minister Starmer expressed his gratitude to emergency services through his spokesman, who declined to offer further comments due to the ongoing investigation.</w:t>
      </w:r>
      <w:r/>
    </w:p>
    <w:p>
      <w:pPr>
        <w:pStyle w:val="ListNumber"/>
        <w:spacing w:line="240" w:lineRule="auto"/>
        <w:ind w:left="720"/>
      </w:pPr>
      <w:r/>
      <w:hyperlink r:id="rId14">
        <w:r>
          <w:rPr>
            <w:color w:val="0000EE"/>
            <w:u w:val="single"/>
          </w:rPr>
          <w:t>https://www.reuters.com/world/uk/uk-police-investigating-fire-pm-starmers-house-times-reports-2025-05-12/</w:t>
        </w:r>
      </w:hyperlink>
      <w:r>
        <w:t xml:space="preserve"> - British police are investigating a fire that broke out overnight at Prime Minister Keir Starmer's residence in north London. The incident occurred around 01:35 local time, with authorities quickly responding to the scene. The entrance to the property sustained some damage, but no injuries were reported. The London Fire Brigade described it as a "small fire." As the investigation is ongoing, police have maintained cordons around the area. A spokesperson for the Prime Minister expressed gratitude for the emergency services' response and stated that no further comments would be made due to the active investigation. Starmer, who became Prime Minister in July of the previous year, resides both in north London and at his official Downing Street residence.</w:t>
      </w:r>
      <w:r/>
    </w:p>
    <w:p>
      <w:pPr>
        <w:pStyle w:val="ListNumber"/>
        <w:spacing w:line="240" w:lineRule="auto"/>
        <w:ind w:left="720"/>
      </w:pPr>
      <w:r/>
      <w:hyperlink r:id="rId15">
        <w:r>
          <w:rPr>
            <w:color w:val="0000EE"/>
            <w:u w:val="single"/>
          </w:rPr>
          <w:t>https://www.bbc.co.uk/news/articles/cx77ljll077o</w:t>
        </w:r>
      </w:hyperlink>
      <w:r>
        <w:t xml:space="preserve"> - Three people have been found guilty of public order offences after a pro-Palestinian demonstration outside Sir Keir Starmer's house. Leonorah Ward, 21, from Leeds; Zosia Lewis, 23, from Newcastle-upon-Tyne; and Daniel Formentin, 24, also from Leeds, were also found guilty of breaching court bail, but had denied all the charges. Sir Keir Starmer's wife told Westminster Magistrates' Court on Wednesday that she felt "a bit sick" and "uncomfortable" during the protest. Finding the trio guilty after a one-day trial, District Judge Michael Snow said they had been directed to leave the premises but had "continued" regardless. The court heard that on 9 April, activists from the group Youth Demand had hung a banner outside the London house that read: "Starmer stop the killing" and surrounded it with red hand prints. Youth Demand describes itself as a "new youth resistance campaign fighting for an end to genocide". Rows of children's shoes were also laid in front of the door, the court heard.</w:t>
      </w:r>
      <w:r/>
    </w:p>
    <w:p>
      <w:pPr>
        <w:pStyle w:val="ListNumber"/>
        <w:spacing w:line="240" w:lineRule="auto"/>
        <w:ind w:left="720"/>
      </w:pPr>
      <w:r/>
      <w:hyperlink r:id="rId16">
        <w:r>
          <w:rPr>
            <w:color w:val="0000EE"/>
            <w:u w:val="single"/>
          </w:rPr>
          <w:t>https://www.telegraph.co.uk/news/2023/12/19/keir-starmer-barrister-release-dangerous-prisoners-arsonist/</w:t>
        </w:r>
      </w:hyperlink>
      <w:r>
        <w:t xml:space="preserve"> - Sir Keir Starmer helped to free some of Britain’s most dangerous prisoners in a move described by one of their victims as “ruining” her life. In the years before he launched his political career and became Labour Party leader, he secured the release on a legal technicality of an arsonist who had terrorised a family after the Home Office had tried to keep him in jail. As a result, Paul Stellato, who had racked up 36 convictions for 171 offences, was also entitled to compensation - thought to be £30,000 - for being unlawfully held in prison. Stellato was finally jailed for life in 2018 after trying to purchase hand grenades. The National Crime Agency, which investigated, described him as a “very dangerous man”. The legal case brought by Sir Keir in 2006 resulted in a further 15 dangerous criminals being let out of prison, including a rapist and a satanist who sexually abused a “Fagin-style” gang of children. Sir Keir acted for Stellato in a Court of Appeal test case heard in 2006, successfully arguing that having served three quarters of a 10-year sentence for a revenge firebomb attack on the family of his ex-girlfriend, he was entitled to unconditional release. That was despite being recalled to prison twice for breaching the terms of his early release. An analysis of Sir Keir’s career as a criminal and human rights barrister suggests that in the vast majority of cases he acted for killers, sex offenders and terror suspects. A trawl of publicly available court judgments and other reports over a 13-year period suggests that in only about a fifth of the cases he acted for the police, victims of crime or victims of miscarriages of justice. Sir Keir Starmer as a young barrister. Out of 84 cases between 1994 and 2007, Sir Keir, a King’s Counsel, acted for hardened criminals, terror suspects and even police killers in 69 of them. Stellato was jailed in 1998 after pouring petrol through the letterbox of his ex-girlfriend’s parents Wendy and Ray Ballard in Milton Keynes, forcing them to flee for their lives. He continued to harass them both from inside jail and after being freed. Mrs Ballard, now 66, said: “The damage Starmer did was devastating. It had a devastating effect on all of us. It shouldn’t have been allowed. What Starmer did had a terrible impact on my family. He’s just as much to blame for that as Paul Stellato is. “Something should be done to protect families like mine from criminals like Stellato because we’ve had to live with a life sentence, just as much as Stellato has. It shouldn’t be allowed by the legal system.” The court victory set a legal precedent that led to the release of 15 other serious criminals, including violent criminals and sex offenders, who had been recalled to jail unlawfully. The consequence of the ruling was that the home secretary was unable to recall to jail offenders who had breached the terms of their release under licence.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olice-probe-suspected-arson-attacks-on-properties-linked-to-sir-keir-starmer/a460821668.html" TargetMode="External"/><Relationship Id="rId11" Type="http://schemas.openxmlformats.org/officeDocument/2006/relationships/hyperlink" Target="https://www.ft.com/content/fca643c6-448c-4099-bbde-693208c03276" TargetMode="External"/><Relationship Id="rId12" Type="http://schemas.openxmlformats.org/officeDocument/2006/relationships/hyperlink" Target="https://elpais.com/internacional/2025-05-12/la-policia-britanica-investiga-un-pequeno-incendio-en-la-vivienda-propiedad-de-starmer.html" TargetMode="External"/><Relationship Id="rId13" Type="http://schemas.openxmlformats.org/officeDocument/2006/relationships/hyperlink" Target="https://apnews.com/article/be686d32f0dc5b009015596b87a3a3b6" TargetMode="External"/><Relationship Id="rId14" Type="http://schemas.openxmlformats.org/officeDocument/2006/relationships/hyperlink" Target="https://www.reuters.com/world/uk/uk-police-investigating-fire-pm-starmers-house-times-reports-2025-05-12/" TargetMode="External"/><Relationship Id="rId15" Type="http://schemas.openxmlformats.org/officeDocument/2006/relationships/hyperlink" Target="https://www.bbc.co.uk/news/articles/cx77ljll077o" TargetMode="External"/><Relationship Id="rId16" Type="http://schemas.openxmlformats.org/officeDocument/2006/relationships/hyperlink" Target="https://www.telegraph.co.uk/news/2023/12/19/keir-starmer-barrister-release-dangerous-prisoners-arson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