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Thames Valley Police seize unroadworthy car with no insurance or MOT on A34</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Thames Valley Police recently made a significant seizure on the A34 near South Hinksey, bringing attention to ongoing concerns regarding road safety and vehicle compliance. On the morning of May 12, officers noted a car exhibiting several safety issues while driving behind it, prompting them to carry out a stop. Upon inspection, they discovered the vehicle was missing a door mirror and a rear light. Even more concerning was the driver's complete lack of tax, insurance, or a valid MOT.</w:t>
      </w:r>
      <w:r/>
    </w:p>
    <w:p>
      <w:r/>
      <w:r>
        <w:t>Social media updates from the Thames Valley Police Rural Crime Taskforce highlighted the absurdity of the situation, with an officer remarking, “Sometimes you know you're recovering a vehicle just by looking at it. Crabbing along, no door mirror, no rear light, no tax, no MOT, no insurance, no longer driving home!” This incident echoes a troubling trend in which drivers operate vehicles in severe disrepair and without necessary documentation.</w:t>
      </w:r>
      <w:r/>
    </w:p>
    <w:p>
      <w:r/>
      <w:r>
        <w:t>The importance of maintaining roadworthy vehicles cannot be understated, especially in light of similar incidents in the region. For instance, in June 2024, Thames Valley Police seized a car in High Wycombe for lacking rear lights and possessing a faulty handbrake, alongside the driver having no insurance. Such enforcement actions aim to enhance public safety and ensure that all vehicles on the road comply with legal standards.</w:t>
      </w:r>
      <w:r/>
    </w:p>
    <w:p>
      <w:r/>
      <w:r>
        <w:t>In October 2024, a BMW was stopped on the A12 in Suffolk for driving without insurance, resulting in the vehicle's seizure and the reporting of the driver for the offence. These actions reflect a wider commitment to curbing irresponsible driving practices, with police forces across the country intensifying their focus on uninsured and improperly maintained vehicles.</w:t>
      </w:r>
      <w:r/>
    </w:p>
    <w:p>
      <w:r/>
      <w:r>
        <w:t>Drivers are advised that being caught without valid insurance not only results in the immediate seizure of their vehicle but also carries longer-term implications. For example, Thames Valley Police provides resources for those whose vehicles have been seized under Section 165A of the Road Traffic Act 1988. This legislation specifically targets drivers who operate their vehicles without the appropriate documents, reinforcing the need for compliance in order to safeguard other road users.</w:t>
      </w:r>
      <w:r/>
    </w:p>
    <w:p>
      <w:r/>
      <w:r>
        <w:t>As similar incidents continue to occur across various counties, they serve as a reminder of the implications of neglecting vehicle maintenance and documentation. In the past year alone, a number of police forces, including those in Fenland and Haverhill, have reported seizures for similar infractions, underlining a consistent pattern that calls for heightened vigilance among drivers.</w:t>
      </w:r>
      <w:r/>
    </w:p>
    <w:p>
      <w:r/>
      <w:r>
        <w:t>The Thames Valley Police's proactive approach is crucial for enhancing road safety and holding drivers accountable for their responsibilities. As the enforcement of these laws becomes more rigorous, it underscores a collective commitment to maintaining safe driving practices. It is clear that the simple act of ensuring a vehicle is roadworthy can significantly contribute to a safer driving environment for everyone.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 Source </w:t>
      </w:r>
      <w:hyperlink r:id="rId9">
        <w:r>
          <w:rPr>
            <w:color w:val="0000EE"/>
            <w:u w:val="single"/>
          </w:rPr>
          <w:t>[1]</w:t>
        </w:r>
      </w:hyperlink>
      <w:r/>
    </w:p>
    <w:p>
      <w:pPr>
        <w:pStyle w:val="ListNumber"/>
        <w:spacing w:line="240" w:lineRule="auto"/>
        <w:ind w:left="720"/>
      </w:pPr>
      <w:r/>
      <w:r>
        <w:t xml:space="preserve">Paragraph 3 - Source </w:t>
      </w:r>
      <w:hyperlink r:id="rId10">
        <w:r>
          <w:rPr>
            <w:color w:val="0000EE"/>
            <w:u w:val="single"/>
          </w:rPr>
          <w:t>[2]</w:t>
        </w:r>
      </w:hyperlink>
      <w:r/>
    </w:p>
    <w:p>
      <w:pPr>
        <w:pStyle w:val="ListNumber"/>
        <w:spacing w:line="240" w:lineRule="auto"/>
        <w:ind w:left="720"/>
      </w:pPr>
      <w:r/>
      <w:r>
        <w:t xml:space="preserve">Paragraph 4 - Source </w:t>
      </w:r>
      <w:hyperlink r:id="rId11">
        <w:r>
          <w:rPr>
            <w:color w:val="0000EE"/>
            <w:u w:val="single"/>
          </w:rPr>
          <w:t>[3]</w:t>
        </w:r>
      </w:hyperlink>
      <w:r/>
    </w:p>
    <w:p>
      <w:pPr>
        <w:pStyle w:val="ListNumber"/>
        <w:spacing w:line="240" w:lineRule="auto"/>
        <w:ind w:left="720"/>
      </w:pPr>
      <w:r/>
      <w:r>
        <w:t xml:space="preserve">Paragraph 5 - Source </w:t>
      </w:r>
      <w:hyperlink r:id="rId12">
        <w:r>
          <w:rPr>
            <w:color w:val="0000EE"/>
            <w:u w:val="single"/>
          </w:rPr>
          <w:t>[4]</w:t>
        </w:r>
      </w:hyperlink>
      <w:r/>
    </w:p>
    <w:p>
      <w:pPr>
        <w:pStyle w:val="ListNumber"/>
        <w:spacing w:line="240" w:lineRule="auto"/>
        <w:ind w:left="720"/>
      </w:pPr>
      <w:r/>
      <w:r>
        <w:t xml:space="preserve">Paragraph 6 - Source </w:t>
      </w:r>
      <w:hyperlink r:id="rId13">
        <w:r>
          <w:rPr>
            <w:color w:val="0000EE"/>
            <w:u w:val="single"/>
          </w:rPr>
          <w:t>[5]</w:t>
        </w:r>
      </w:hyperlink>
      <w:r/>
    </w:p>
    <w:p>
      <w:pPr>
        <w:pStyle w:val="ListNumber"/>
        <w:spacing w:line="240" w:lineRule="auto"/>
        <w:ind w:left="720"/>
      </w:pPr>
      <w:r/>
      <w:r>
        <w:t xml:space="preserve">Paragraph 7 - Source </w:t>
      </w:r>
      <w:hyperlink r:id="rId14">
        <w:r>
          <w:rPr>
            <w:color w:val="0000EE"/>
            <w:u w:val="single"/>
          </w:rPr>
          <w:t>[6]</w:t>
        </w:r>
      </w:hyperlink>
      <w:r/>
    </w:p>
    <w:p>
      <w:pPr>
        <w:pStyle w:val="ListNumber"/>
        <w:spacing w:line="240" w:lineRule="auto"/>
        <w:ind w:left="720"/>
      </w:pPr>
      <w:r/>
      <w:r>
        <w:t xml:space="preserve">Paragraph 8 - Source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https://www.oxfordmail.co.uk/news/25155338.oxfordshire-police-seize-car-no-mirror-light-a34/?ref=rss</w:t>
        </w:r>
      </w:hyperlink>
      <w:r>
        <w:t xml:space="preserve"> - Please view link - unable to able to access data</w:t>
      </w:r>
      <w:r/>
    </w:p>
    <w:p>
      <w:pPr>
        <w:pStyle w:val="ListNumber"/>
        <w:spacing w:line="240" w:lineRule="auto"/>
        <w:ind w:left="720"/>
      </w:pPr>
      <w:r/>
      <w:hyperlink r:id="rId10">
        <w:r>
          <w:rPr>
            <w:color w:val="0000EE"/>
            <w:u w:val="single"/>
          </w:rPr>
          <w:t>https://www.bucksfreepress.co.uk/news/24400108.praise-thames-valley-police-seizing-car-wycombe/</w:t>
        </w:r>
      </w:hyperlink>
      <w:r>
        <w:t xml:space="preserve"> - In June 2024, Thames Valley Police in High Wycombe seized a new car lacking rear lights, a faulty handbrake, and no insurance. The driver was reported, and the incident highlighted the importance of ensuring vehicles are roadworthy and insured before driving. (</w:t>
      </w:r>
      <w:hyperlink r:id="rId17">
        <w:r>
          <w:rPr>
            <w:color w:val="0000EE"/>
            <w:u w:val="single"/>
          </w:rPr>
          <w:t>bucksfreepress.co.uk</w:t>
        </w:r>
      </w:hyperlink>
      <w:r>
        <w:t>)</w:t>
      </w:r>
      <w:r/>
    </w:p>
    <w:p>
      <w:pPr>
        <w:pStyle w:val="ListNumber"/>
        <w:spacing w:line="240" w:lineRule="auto"/>
        <w:ind w:left="720"/>
      </w:pPr>
      <w:r/>
      <w:hyperlink r:id="rId11">
        <w:r>
          <w:rPr>
            <w:color w:val="0000EE"/>
            <w:u w:val="single"/>
          </w:rPr>
          <w:t>https://www.suffolknews.co.uk/haverhill/news/car-seized-after-being-caught-without-insurance-in-suffolk-9387261/</w:t>
        </w:r>
      </w:hyperlink>
      <w:r>
        <w:t xml:space="preserve"> - In October 2024, Haverhill Police stopped a BMW on the A12 for driving without insurance. The vehicle was seized at the roadside, and the driver was reported for the offence. (</w:t>
      </w:r>
      <w:hyperlink r:id="rId18">
        <w:r>
          <w:rPr>
            <w:color w:val="0000EE"/>
            <w:u w:val="single"/>
          </w:rPr>
          <w:t>suffolknews.co.uk</w:t>
        </w:r>
      </w:hyperlink>
      <w:r>
        <w:t>)</w:t>
      </w:r>
      <w:r/>
    </w:p>
    <w:p>
      <w:pPr>
        <w:pStyle w:val="ListNumber"/>
        <w:spacing w:line="240" w:lineRule="auto"/>
        <w:ind w:left="720"/>
      </w:pPr>
      <w:r/>
      <w:hyperlink r:id="rId12">
        <w:r>
          <w:rPr>
            <w:color w:val="0000EE"/>
            <w:u w:val="single"/>
          </w:rPr>
          <w:t>https://www.thamesvalley.police.uk/advice/advice-and-information/vr/vehicle-recovery/seized-vehicles</w:t>
        </w:r>
      </w:hyperlink>
      <w:r>
        <w:t xml:space="preserve"> - Thames Valley Police provides detailed information on reclaiming vehicles seized under Section 165A of the Road Traffic Act 1988, which includes vehicles driven without insurance or proper documentation. (</w:t>
      </w:r>
      <w:hyperlink r:id="rId19">
        <w:r>
          <w:rPr>
            <w:color w:val="0000EE"/>
            <w:u w:val="single"/>
          </w:rPr>
          <w:t>thamesvalley.police.uk</w:t>
        </w:r>
      </w:hyperlink>
      <w:r>
        <w:t>)</w:t>
      </w:r>
      <w:r/>
    </w:p>
    <w:p>
      <w:pPr>
        <w:pStyle w:val="ListNumber"/>
        <w:spacing w:line="240" w:lineRule="auto"/>
        <w:ind w:left="720"/>
      </w:pPr>
      <w:r/>
      <w:hyperlink r:id="rId13">
        <w:r>
          <w:rPr>
            <w:color w:val="0000EE"/>
            <w:u w:val="single"/>
          </w:rPr>
          <w:t>https://www.fenlandcitizen.co.uk/news/car-seized-after-driver-caught-without-insurance-9385083/</w:t>
        </w:r>
      </w:hyperlink>
      <w:r>
        <w:t xml:space="preserve"> - In September 2024, police in March seized a car driven without insurance. The driver was reported for the offence, emphasizing the importance of having valid insurance when driving. (</w:t>
      </w:r>
      <w:hyperlink r:id="rId20">
        <w:r>
          <w:rPr>
            <w:color w:val="0000EE"/>
            <w:u w:val="single"/>
          </w:rPr>
          <w:t>fenlandcitizen.co.uk</w:t>
        </w:r>
      </w:hyperlink>
      <w:r>
        <w:t>)</w:t>
      </w:r>
      <w:r/>
    </w:p>
    <w:p>
      <w:pPr>
        <w:pStyle w:val="ListNumber"/>
        <w:spacing w:line="240" w:lineRule="auto"/>
        <w:ind w:left="720"/>
      </w:pPr>
      <w:r/>
      <w:hyperlink r:id="rId14">
        <w:r>
          <w:rPr>
            <w:color w:val="0000EE"/>
            <w:u w:val="single"/>
          </w:rPr>
          <w:t>https://www.fenlandcitizen.co.uk/news/police-seize-car-after-driver-caught-with-no-insurance-9400338/</w:t>
        </w:r>
      </w:hyperlink>
      <w:r>
        <w:t xml:space="preserve"> - In January 2025, police in Leverington seized a car after the driver sped away from officers and was found to be uninsured. The driver was reported for their actions. (</w:t>
      </w:r>
      <w:hyperlink r:id="rId21">
        <w:r>
          <w:rPr>
            <w:color w:val="0000EE"/>
            <w:u w:val="single"/>
          </w:rPr>
          <w:t>fenlandcitizen.co.uk</w:t>
        </w:r>
      </w:hyperlink>
      <w:r>
        <w:t>)</w:t>
      </w:r>
      <w:r/>
    </w:p>
    <w:p>
      <w:pPr>
        <w:pStyle w:val="ListNumber"/>
        <w:spacing w:line="240" w:lineRule="auto"/>
        <w:ind w:left="720"/>
      </w:pPr>
      <w:r/>
      <w:hyperlink r:id="rId15">
        <w:r>
          <w:rPr>
            <w:color w:val="0000EE"/>
            <w:u w:val="single"/>
          </w:rPr>
          <w:t>https://www.bucksfreepress.co.uk/news/24423064.thames-valley-police-seize-two-cars-high-wycombe/</w:t>
        </w:r>
      </w:hyperlink>
      <w:r>
        <w:t xml:space="preserve"> - In June 2024, Thames Valley Police in High Wycombe seized two cars over two days. One BMW was found uninsured, untaxed, with various defects and false registration plates; the other was uninsured. Both drivers were reported, and the vehicles were seized. (</w:t>
      </w:r>
      <w:hyperlink r:id="rId22">
        <w:r>
          <w:rPr>
            <w:color w:val="0000EE"/>
            <w:u w:val="single"/>
          </w:rPr>
          <w:t>bucksfreepress.co.uk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xfordmail.co.uk/news/25155338.oxfordshire-police-seize-car-no-mirror-light-a34/?ref=rss" TargetMode="External"/><Relationship Id="rId10" Type="http://schemas.openxmlformats.org/officeDocument/2006/relationships/hyperlink" Target="https://www.bucksfreepress.co.uk/news/24400108.praise-thames-valley-police-seizing-car-wycombe/" TargetMode="External"/><Relationship Id="rId11" Type="http://schemas.openxmlformats.org/officeDocument/2006/relationships/hyperlink" Target="https://www.suffolknews.co.uk/haverhill/news/car-seized-after-being-caught-without-insurance-in-suffolk-9387261/" TargetMode="External"/><Relationship Id="rId12" Type="http://schemas.openxmlformats.org/officeDocument/2006/relationships/hyperlink" Target="https://www.thamesvalley.police.uk/advice/advice-and-information/vr/vehicle-recovery/seized-vehicles" TargetMode="External"/><Relationship Id="rId13" Type="http://schemas.openxmlformats.org/officeDocument/2006/relationships/hyperlink" Target="https://www.fenlandcitizen.co.uk/news/car-seized-after-driver-caught-without-insurance-9385083/" TargetMode="External"/><Relationship Id="rId14" Type="http://schemas.openxmlformats.org/officeDocument/2006/relationships/hyperlink" Target="https://www.fenlandcitizen.co.uk/news/police-seize-car-after-driver-caught-with-no-insurance-9400338/" TargetMode="External"/><Relationship Id="rId15" Type="http://schemas.openxmlformats.org/officeDocument/2006/relationships/hyperlink" Target="https://www.bucksfreepress.co.uk/news/24423064.thames-valley-police-seize-two-cars-high-wycombe/" TargetMode="External"/><Relationship Id="rId16" Type="http://schemas.openxmlformats.org/officeDocument/2006/relationships/hyperlink" Target="https://www.noahwire.com" TargetMode="External"/><Relationship Id="rId17" Type="http://schemas.openxmlformats.org/officeDocument/2006/relationships/hyperlink" Target="https://www.bucksfreepress.co.uk/news/24400108.praise-thames-valley-police-seizing-car-wycombe/?utm_source=openai" TargetMode="External"/><Relationship Id="rId18" Type="http://schemas.openxmlformats.org/officeDocument/2006/relationships/hyperlink" Target="https://www.suffolknews.co.uk/haverhill/news/car-seized-after-being-caught-without-insurance-in-suffolk-9387261/?utm_source=openai" TargetMode="External"/><Relationship Id="rId19" Type="http://schemas.openxmlformats.org/officeDocument/2006/relationships/hyperlink" Target="https://www.thamesvalley.police.uk/advice/advice-and-information/vr/vehicle-recovery/seized-vehicles?utm_source=openai" TargetMode="External"/><Relationship Id="rId20" Type="http://schemas.openxmlformats.org/officeDocument/2006/relationships/hyperlink" Target="https://www.fenlandcitizen.co.uk/news/car-seized-after-driver-caught-without-insurance-9385083/?utm_source=openai" TargetMode="External"/><Relationship Id="rId21" Type="http://schemas.openxmlformats.org/officeDocument/2006/relationships/hyperlink" Target="https://www.fenlandcitizen.co.uk/news/police-seize-car-after-driver-caught-with-no-insurance-9400338/?utm_source=openai" TargetMode="External"/><Relationship Id="rId22" Type="http://schemas.openxmlformats.org/officeDocument/2006/relationships/hyperlink" Target="https://www.bucksfreepress.co.uk/news/24423064.thames-valley-police-seize-two-cars-high-wycomb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