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expat Dan Lezar reveals why Sydney's beach dream turned into social and financial struggle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recounting of Dan Lezar’s brief and tumultuous stay in Sydney offers a poignant reflection of the challenges faced by many expatriates who relocate to Australia. After living only six months in the vibrant city known for its stunning beaches and expansive cultural offerings, Lezar made the decision to return to Wales, citing a struggles with friendship and the high cost of living as his primary frustrations.</w:t>
      </w:r>
      <w:r/>
    </w:p>
    <w:p>
      <w:r/>
      <w:r>
        <w:t>Transitioning from the United Kingdom to Australia, particularly for those who envision a picturesque lifestyle amid golden sands and azure waters, can often be met with harsh realities. Lezar, who had moved with grand aspirations to play cricket over the summer, lamented his experience in Newtown, Sydney's inner west. In his words shared on TikTok, "You know those people that go to Australia and find themselves? That wasn't me; I lost myself." This encapsulates the disillusionment felt by many, as moving to a new country often presents unforeseen challenges.</w:t>
      </w:r>
      <w:r/>
    </w:p>
    <w:p>
      <w:r/>
      <w:r>
        <w:t>The notion that social connections are pivotal to enjoying life in a new locale resonated throughout Lezar’s narrative. He observed that the most adaptable newcomers were often those who arrived with partners or pre-formed social networks, or had travelled in similar circles before settling down. He noted, "The friends I did make often lived in the eastern suburbs," which presented logistical barriers that made socialising cumbersome. A commute of up to 40 minutes to the beach after a full workday, coupled with weekend crowds, quickly tarnished the allure of an Australian life marketed to be bustling with sun and camaraderie.</w:t>
      </w:r>
      <w:r/>
    </w:p>
    <w:p>
      <w:r/>
      <w:r>
        <w:t>In addition to the social hurdles, Lezar expressed shock at the cost of living in Sydney, which can indeed be staggering. Current data reveals that Sydney boasts some of the highest rental prices globally, ranking as the 10th most expensive city in 2022. Residents often find themselves grappling with exorbitant accommodation costs, with average monthly rentals for a one-bedroom apartment in the city centre reaching approximately AUD 3,300. Even those which may appear more affordable in outlying areas can still present challenges, with weekly rental rates regularly cited.</w:t>
      </w:r>
      <w:r/>
    </w:p>
    <w:p>
      <w:r/>
      <w:r>
        <w:t>The perception that life by the beach is synonymous with happiness has sparked debate among Australians, particularly in light of Lezar's experience. While some locals expressed bewilderment at the desire to live beachside, reflecting a broader sentiment about the city's multifaceted character, others corroborated his claims about the difficulty of establishing friendships. Various expat resources highlight that social clubs, community events, and cultural festivals abound, designed to help newcomers integrate into Sydney's dynamic lifestyle. However, these opportunities can sometimes feel distant or unapproachable for those who find themselves isolated in less interconnected areas.</w:t>
      </w:r>
      <w:r/>
    </w:p>
    <w:p>
      <w:r/>
      <w:r>
        <w:t xml:space="preserve">Lezar’s mental health struggles further illustrate the significant emotional toll of relocation. The decision to return home underscores a vital truth: the expatriate experience is often equally about emotional resilience as it is about exciting adventures. </w:t>
      </w:r>
      <w:r/>
    </w:p>
    <w:p>
      <w:r/>
      <w:r>
        <w:t>His experience extends beyond individual anecdote; it becomes a representation of the expat struggle found in many urban settings across Australia. For potential expatriates, careful consideration of living arrangements, social networks, and mental wellbeing should not be overlooked. The allure of the Australian lifestyle is undeniable, yet it is tempered by the challenges that newcomers face in the intricacies of fitting into a new cultural tapestry.</w:t>
      </w:r>
      <w:r/>
    </w:p>
    <w:p>
      <w:r/>
      <w:r>
        <w:t xml:space="preserve">In conclusion, while Australia boasts a vibrant lifestyle filled with opportunities for exploration and connection, stories like Lezar's serve as critical reminders of the personal journeys and struggles that often remain hidden behind picturesque views of the Sydney skyline. The expat dream can be bright and alluring, but it requires careful consideration of personal needs and an adaptive spirit to realise its full potential.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5: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6: </w:t>
      </w:r>
      <w:hyperlink r:id="rId13">
        <w:r>
          <w:rPr>
            <w:color w:val="0000EE"/>
            <w:u w:val="single"/>
          </w:rPr>
          <w:t>[6]</w:t>
        </w:r>
      </w:hyperlink>
      <w:r>
        <w:t xml:space="preserve">, </w:t>
      </w:r>
      <w:hyperlink r:id="rId14">
        <w:r>
          <w:rPr>
            <w:color w:val="0000EE"/>
            <w:u w:val="single"/>
          </w:rPr>
          <w:t>[5]</w:t>
        </w:r>
      </w:hyperlink>
      <w:r/>
    </w:p>
    <w:p>
      <w:pPr>
        <w:pStyle w:val="ListBullet"/>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8: </w:t>
      </w:r>
      <w:hyperlink r:id="rId9">
        <w:r>
          <w:rPr>
            <w:color w:val="0000EE"/>
            <w:u w:val="single"/>
          </w:rPr>
          <w:t>[1]</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https://www.dailymail.co.uk/news/article-14713729/british-expat-sydney-beach.html?ns_mchannel=rss&amp;ns_campaign=1490&amp;ito=1490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https://www.expatarrivals.com/asia-pacific/australia/sydney/lifestyle-sydney</w:t>
        </w:r>
      </w:hyperlink>
      <w:r>
        <w:t xml:space="preserve"> - This article provides an overview of Sydney's lifestyle, highlighting its vibrant cultural scene, outdoor activities, and diverse events. It emphasizes the city's appeal to expats seeking an active and engaging environment. The piece also discusses various social groups and clubs, such as the Dive Centre Manly and All Nations Bushwalkers Inc., which offer opportunities for newcomers to meet people and integrate into the community. Additionally, it features personal experiences from expats, illustrating the advantages of living in Sydney, including its temperate climate and outdoor lifestyle.</w:t>
      </w:r>
      <w:r/>
    </w:p>
    <w:p>
      <w:pPr>
        <w:pStyle w:val="ListNumber"/>
        <w:spacing w:line="240" w:lineRule="auto"/>
        <w:ind w:left="720"/>
      </w:pPr>
      <w:r/>
      <w:hyperlink r:id="rId12">
        <w:r>
          <w:rPr>
            <w:color w:val="0000EE"/>
            <w:u w:val="single"/>
          </w:rPr>
          <w:t>https://www.expatarrivals.com/asia-pacific/australia/sydney/cost-living-sydney</w:t>
        </w:r>
      </w:hyperlink>
      <w:r>
        <w:t xml:space="preserve"> - This article outlines the cost of living in Sydney, detailing average prices for accommodation, food, utilities, and transportation as of July 2024. It provides specific figures, such as the monthly rent for a one-bedroom apartment in the city center being AUD 3,300, and the cost of a cappuccino at AUD 5. The piece also includes insights from expats, discussing the high cost of living and the well-paying job market in Sydney. It serves as a practical guide for those considering relocating to the city.</w:t>
      </w:r>
      <w:r/>
    </w:p>
    <w:p>
      <w:pPr>
        <w:pStyle w:val="ListNumber"/>
        <w:spacing w:line="240" w:lineRule="auto"/>
        <w:ind w:left="720"/>
      </w:pPr>
      <w:r/>
      <w:hyperlink r:id="rId11">
        <w:r>
          <w:rPr>
            <w:color w:val="0000EE"/>
            <w:u w:val="single"/>
          </w:rPr>
          <w:t>https://newlandchase.com/the-expat-relocation-guide-to-sydney/</w:t>
        </w:r>
      </w:hyperlink>
      <w:r>
        <w:t xml:space="preserve"> - This comprehensive guide offers detailed information on relocating to Sydney, covering aspects such as the high cost of living, with Sydney ranked as the 10th-most expensive city globally in 2022. It discusses rental rates, with a one-bedroom apartment averaging A$711 per week, and provides insights into the city's rental market, noting that prices are listed weekly rather than monthly. The guide also touches on other living expenses, including utilities and transportation, offering a realistic picture of what to expect when moving to Sydney.</w:t>
      </w:r>
      <w:r/>
    </w:p>
    <w:p>
      <w:pPr>
        <w:pStyle w:val="ListNumber"/>
        <w:spacing w:line="240" w:lineRule="auto"/>
        <w:ind w:left="720"/>
      </w:pPr>
      <w:r/>
      <w:hyperlink r:id="rId14">
        <w:r>
          <w:rPr>
            <w:color w:val="0000EE"/>
            <w:u w:val="single"/>
          </w:rPr>
          <w:t>https://blog.currencyfair.com/consumer/cost-living-in-australia-uk-expats</w:t>
        </w:r>
      </w:hyperlink>
      <w:r>
        <w:t xml:space="preserve"> - This article compares the cost of living between Sydney and London, highlighting that Sydney is 33% cheaper for transport costs. It details the expenses associated with public transportation, noting that a monthly travel pass in Sydney costs $189.30, compared to $239.45 in London. The piece also compares fuel prices, with one litre of gas costing approximately $1.40 in Sydney, versus $2.19 in London. Additionally, it discusses the affordability of living in Australia for UK expats, emphasizing the savings on living costs.</w:t>
      </w:r>
      <w:r/>
    </w:p>
    <w:p>
      <w:pPr>
        <w:pStyle w:val="ListNumber"/>
        <w:spacing w:line="240" w:lineRule="auto"/>
        <w:ind w:left="720"/>
      </w:pPr>
      <w:r/>
      <w:hyperlink r:id="rId13">
        <w:r>
          <w:rPr>
            <w:color w:val="0000EE"/>
            <w:u w:val="single"/>
          </w:rPr>
          <w:t>https://www.immerse.education/university/australia/living-and-working-sydney/</w:t>
        </w:r>
      </w:hyperlink>
      <w:r>
        <w:t xml:space="preserve"> - This article provides insights into living and working in Sydney, focusing on accommodation costs. It mentions that rental costs for a one-bedroom apartment in central locations range between $350 and $570 per week. The piece also discusses the availability of shared accommodations, with private rooms in shared properties costing between $300 and $400. It highlights the importance of considering additional expenses, such as deposits, internet installation, and furniture, when budgeting for a move to Sydney.</w:t>
      </w:r>
      <w:r/>
    </w:p>
    <w:p>
      <w:pPr>
        <w:pStyle w:val="ListNumber"/>
        <w:spacing w:line="240" w:lineRule="auto"/>
        <w:ind w:left="720"/>
      </w:pPr>
      <w:r/>
      <w:hyperlink r:id="rId16">
        <w:r>
          <w:rPr>
            <w:color w:val="0000EE"/>
            <w:u w:val="single"/>
          </w:rPr>
          <w:t>https://londonerinsydney.com/where-british-expats-live-in-sydney</w:t>
        </w:r>
      </w:hyperlink>
      <w:r>
        <w:t xml:space="preserve"> - This article explores various suburbs in Sydney where British expats tend to live, providing personal experiences from individuals residing in these areas. It discusses neighborhoods like Elizabeth Bay, McMahons Point, Mosman, Surry Hills, and Randwick, highlighting their unique characteristics, amenities, and lifestyles. The piece offers insights into the community atmosphere, proximity to beaches, and overall living conditions in these suburbs, serving as a guide for expats considering different areas to settle in Sydney.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3729/british-expat-sydney-beach.html?ns_mchannel=rss&amp;ns_campaign=1490&amp;ito=1490" TargetMode="External"/><Relationship Id="rId10" Type="http://schemas.openxmlformats.org/officeDocument/2006/relationships/hyperlink" Target="https://www.expatarrivals.com/asia-pacific/australia/sydney/lifestyle-sydney" TargetMode="External"/><Relationship Id="rId11" Type="http://schemas.openxmlformats.org/officeDocument/2006/relationships/hyperlink" Target="https://newlandchase.com/the-expat-relocation-guide-to-sydney/" TargetMode="External"/><Relationship Id="rId12" Type="http://schemas.openxmlformats.org/officeDocument/2006/relationships/hyperlink" Target="https://www.expatarrivals.com/asia-pacific/australia/sydney/cost-living-sydney" TargetMode="External"/><Relationship Id="rId13" Type="http://schemas.openxmlformats.org/officeDocument/2006/relationships/hyperlink" Target="https://www.immerse.education/university/australia/living-and-working-sydney/" TargetMode="External"/><Relationship Id="rId14" Type="http://schemas.openxmlformats.org/officeDocument/2006/relationships/hyperlink" Target="https://blog.currencyfair.com/consumer/cost-living-in-australia-uk-expats" TargetMode="External"/><Relationship Id="rId15" Type="http://schemas.openxmlformats.org/officeDocument/2006/relationships/hyperlink" Target="https://www.noahwire.com" TargetMode="External"/><Relationship Id="rId16" Type="http://schemas.openxmlformats.org/officeDocument/2006/relationships/hyperlink" Target="https://londonerinsydney.com/where-british-expats-live-in-sydn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