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military backlash over plans to repeal protections for Northern Ireland veterans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is currently facing significant backlash from military personnel, particularly regarding its plans to repeal legal protections for veterans of the Northern Ireland conflict, known as the Troubles. This has led to accusations of a "mutiny" within the ranks of the British Army as key infantry regiments publicly express their discontent over proposed changes to the Legacy Act. This legislation was designed to shield UK troops involved in the Troubles from potential prosecutions and civil suits long after their service, granting a form of amnesty in exchange for cooperation with investigations.</w:t>
      </w:r>
      <w:r/>
    </w:p>
    <w:p>
      <w:r/>
      <w:r>
        <w:t>In an unprecedented move, social media accounts of The Rifles and the Royal Fusiliers have shared a petition calling for Parliamentary debate on the issue, openly defying the traditional military protocol that discourages political expressions from serving soldiers. Retired Colonel Rob Dickinson, in an email to veterans from The Royal Welsh, urged colleagues and their families to support the initiative, marking a significant departure from established protocols. Andrew Fox, a retired Major from the Parachute Regiment, described this as indicative of a brewing "mutiny," highlighting the deep-seated feelings of betrayal within the military community.</w:t>
      </w:r>
      <w:r/>
    </w:p>
    <w:p>
      <w:r/>
      <w:r>
        <w:t>The backdrop to this unrest is Labour leader Sir Keir Starmer's commitment to repeal the controversial Legacy Act, initially enacted by the former Conservative government. Critics have been vociferous, asserting that such a move could result in veterans being subject to legal proceedings decades after the events in question, undermining their sense of security. Robert Clark, an Iraq and Afghanistan veteran, articulated the sentiment of many when he described the proposed legal reforms as a "deep betrayal," pointing out that they could lead to the prosecution of individuals who have already been cleared of wrongdoing.</w:t>
      </w:r>
      <w:r/>
    </w:p>
    <w:p>
      <w:r/>
      <w:r>
        <w:t>Military analysts have cautioned that the repealing of these protections could not only lead to emotional and legal turmoil for veterans, some of whom are now aged in their 80s, but also disrupt the fragile reconciliation process in Northern Ireland. The Legacy Act, while drastically opposed by local political factions and victims' advocacy groups, had provided a measure of closure for many veterans after years of scrutiny and investigation regarding their conduct in a deeply polarised conflict. Indeed, the Act had effectively halted additional civil litigation related to Troubles-related deaths, a point noted with increasing concern by military sources.</w:t>
      </w:r>
      <w:r/>
    </w:p>
    <w:p>
      <w:r/>
      <w:r>
        <w:t>As Labour's plans unfold, the division appears to run deep. The SAS Regimental Association publicly condemned the government's actions, asserting that it would increase the emotional strain on veterans already embroiled in legacy processes. After the recent inquest ruling that a SAS unit had used unjustified lethal force during an operation, the cumulative effect of such legal uncertainties is fuelling a sense of abandonment among those who served.</w:t>
      </w:r>
      <w:r/>
    </w:p>
    <w:p>
      <w:r/>
      <w:r>
        <w:t>Criticism within the ranks has escalated to the point that a House of Commons debate is now being called for, driven by the reach of the petition, which has amassed over 44,000 signatures. While the Labour Party has sought to mark a clear delineation from previous government policy, its approach risks igniting further frustration among veterans and their advocates. Discussions surrounding this issue are complicated by historical grievances, notably that the agreement which underlined the 1998 Good Friday Agreement has yet to resolve the continuing tensions related to the Troubles.</w:t>
      </w:r>
      <w:r/>
    </w:p>
    <w:p>
      <w:r/>
      <w:r>
        <w:t>The Ministry of Defence has acknowledged the irregularity of the political posts made by The Rifles and has initiated an investigation into the matter, signalling a desire to reaffirm military neutrality in political affairs. However, with the political climate shifting and the large cohort of veterans willing to stand against Labour’s proposed reforms, the spectre of a significant rift between the party and the military community looms large.</w:t>
      </w:r>
      <w:r/>
    </w:p>
    <w:p>
      <w:r/>
      <w:r>
        <w:t xml:space="preserve">As this situation evolves, it remains pivotal for all parties involved to address the longstanding wounds from the Troubles while maintaining the respect and trust of those who served in the conflict. Labour's challenge will be not only to navigate these legal reforms sensibly but to heal the rifts that have emerged within military ranks, lest the spectre of division further compound the pain of a troubled past.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https://www.dailymail.co.uk/news/article-14710307/labour-army-mutiny-northern-ireland-veterans-law-reform.html?ns_mchannel=rss&amp;ns_campaign=1490&amp;ito=1490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https://www.reuters.com/world/uk/british-government-scrap-northern-ireland-amnesty-scheme-2024-07-17/</w:t>
        </w:r>
      </w:hyperlink>
      <w:r>
        <w:t xml:space="preserve"> - In July 2024, the British government, under the new Labour administration, announced plans to repeal an amnesty scheme for ex-soldiers and militants involved in the Northern Ireland conflict, known as the Troubles. This decision follows opposition from major local parties and the Irish government, fulfilling a pledge from the Labour Party's election manifesto to replace the Legacy Act, which is seen as unjust by the Troubles' victims and their families. The repealed 'conditional immunity scheme' was deemed incompatible with the European Convention on Human Rights by the Northern Ireland High Court. The previous Conservative government defended the law, suggesting it could close historical conflicts' chapters. The repeal coincides with a meeting between British Prime Minister Keir Starmer and Irish PM Simon Harris, who has advocated for improved relations with Britain. The Troubles resulted in around 3,600 deaths over three decades until a 1998 peace agreement.</w:t>
      </w:r>
      <w:r/>
    </w:p>
    <w:p>
      <w:pPr>
        <w:pStyle w:val="ListNumber"/>
        <w:spacing w:line="240" w:lineRule="auto"/>
        <w:ind w:left="720"/>
      </w:pPr>
      <w:r/>
      <w:hyperlink r:id="rId12">
        <w:r>
          <w:rPr>
            <w:color w:val="0000EE"/>
            <w:u w:val="single"/>
          </w:rPr>
          <w:t>https://www.newsletter.co.uk/news/crime/labour-declines-to-reassure-veterans-in-their-fears-that-the-party-in-government-will-let-legacy-again-turn-against-the-security-forces-4616462</w:t>
        </w:r>
      </w:hyperlink>
      <w:r>
        <w:t xml:space="preserve"> - In May 2024, the Labour Party declined to reassure veterans concerned that a future Labour government would reverse key aspects of the new legislation addressing the legacy of the Troubles. Veterans expressed fears that such a reversal would lead to unbalanced investigations against state forces. The Independent Commission for Reconciliation and Information Recovery (ICIR) had been established to help 'draw a line' under the Troubles, offering a conditional amnesty to those accused of serious crimes committed between January 1966 and April 1998. The NI Troubles (Legacy and Reconciliation) Act also ended civil litigation and inquests into conflict-related deaths not completed before the cut-off date of May 1. Veterans groups had welcomed the Act, believing it would end the disproportionate focus on allegations against former soldiers, while terror offenders enjoyed a de facto amnesty.</w:t>
      </w:r>
      <w:r/>
    </w:p>
    <w:p>
      <w:pPr>
        <w:pStyle w:val="ListNumber"/>
        <w:spacing w:line="240" w:lineRule="auto"/>
        <w:ind w:left="720"/>
      </w:pPr>
      <w:r/>
      <w:hyperlink r:id="rId13">
        <w:r>
          <w:rPr>
            <w:color w:val="0000EE"/>
            <w:u w:val="single"/>
          </w:rPr>
          <w:t>https://www.telegraph.co.uk/politics/2024/06/03/keir-starmer-scrap-law-protecting-ni-veterans-prosecution/</w:t>
        </w:r>
      </w:hyperlink>
      <w:r>
        <w:t xml:space="preserve"> - In June 2024, Sir Keir Starmer, leader of the Labour Party, pledged to scrap laws protecting Northern Ireland veterans from prosecution. Speaking on the campaign trail in Greater Manchester, Starmer committed to repealing the controversial Legacy Act, which offers immunity to hundreds of soldiers involved in the Troubles. The Tories claimed Starmer’s opposition to the law showed he was paying 'nothing but lip service' to veterans, warning that repealing the Act would see ex-soldiers 'hauled before the courts' and delay justice for families. However, Starmer argued that it had been a 'mistake' for Westminster to pass the legislation in the first place, stating that many feel 'extremely uncomfortable' that it provides amnesty for all sides, including 'terrorists'.</w:t>
      </w:r>
      <w:r/>
    </w:p>
    <w:p>
      <w:pPr>
        <w:pStyle w:val="ListNumber"/>
        <w:spacing w:line="240" w:lineRule="auto"/>
        <w:ind w:left="720"/>
      </w:pPr>
      <w:r/>
      <w:hyperlink r:id="rId14">
        <w:r>
          <w:rPr>
            <w:color w:val="0000EE"/>
            <w:u w:val="single"/>
          </w:rPr>
          <w:t>https://www.telegraph.co.uk/news/2024/06/16/labours-plan-to-ditch-troubles-amnesty-branded-dangerous/</w:t>
        </w:r>
      </w:hyperlink>
      <w:r>
        <w:t xml:space="preserve"> - In June 2024, Labour’s intention to repeal a law that protects Northern Ireland veterans from prosecution was branded a 'dangerous act of vandalism' that threatens the peace. Paul Young, from the Northern Ireland Veterans Movement, expressed shock and dismay at Sir Keir Starmer’s plan to axe the Legacy Act. The legislation, passed by the previous Conservative government, offers an amnesty for atrocities committed during the 30 years of the Troubles. It has been praised by military groups for ending the 'witch hunt' of veterans but criticized by Northern Irish political parties and Dublin. The Legacy Act has effectively stopped new inquests and civil cases from being launched into potential crimes committed during the Troubles era.</w:t>
      </w:r>
      <w:r/>
    </w:p>
    <w:p>
      <w:pPr>
        <w:pStyle w:val="ListNumber"/>
        <w:spacing w:line="240" w:lineRule="auto"/>
        <w:ind w:left="720"/>
      </w:pPr>
      <w:r/>
      <w:hyperlink r:id="rId15">
        <w:r>
          <w:rPr>
            <w:color w:val="0000EE"/>
            <w:u w:val="single"/>
          </w:rPr>
          <w:t>https://www.independent.co.uk/news/uk/veterans-british-army-northern-ireland-government-echr-b2693023.html</w:t>
        </w:r>
      </w:hyperlink>
      <w:r>
        <w:t xml:space="preserve"> - In February 2025, British Army veterans who served during the Northern Ireland Troubles marched on Westminster, urging the Labour Government to retain the Legacy Act. The Act, introduced by the former Conservative Government, halted scores of civil cases and inquests and proposed conditional immunity for perpetrators of Troubles crimes in exchange for their cooperation with a new truth recovery body. The Act was opposed by victims’ groups in Northern Ireland and all the main political parties at Stormont. The Irish Government was also vehemently opposed to it and in 2023 initiated an interstate legal case against the UK in the European Court of Human Rights, claiming the Act breached the European Convention on Human Rights (ECHR).</w:t>
      </w:r>
      <w:r/>
    </w:p>
    <w:p>
      <w:pPr>
        <w:pStyle w:val="ListNumber"/>
        <w:spacing w:line="240" w:lineRule="auto"/>
        <w:ind w:left="720"/>
      </w:pPr>
      <w:r/>
      <w:hyperlink r:id="rId16">
        <w:r>
          <w:rPr>
            <w:color w:val="0000EE"/>
            <w:u w:val="single"/>
          </w:rPr>
          <w:t>https://www.theguardian.com/uk-news/2024/feb/28/amnesty-clause-for-soldiers-breaches-human-rights-law-belfast-court-rules</w:t>
        </w:r>
      </w:hyperlink>
      <w:r>
        <w:t xml:space="preserve"> - In February 2024, a Belfast court ruled that the amnesty clause for soldiers under the Northern Ireland Legacy Act breaches human rights law. The court found that there is no evidence that granting immunity under the Act would contribute to reconciliation in Northern Ireland and cited the European Convention on Human Rights in its judgment. The ruling revived calls from Northern Ireland politicians and advocacy groups to scrap or suspend the legislation. However, the Northern Ireland Secretary, Chris Heaton-Harris, stated that the government remained committed to implementing the Legacy Act, despite the court's findings.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307/labour-army-mutiny-northern-ireland-veterans-law-reform.html?ns_mchannel=rss&amp;ns_campaign=1490&amp;ito=1490" TargetMode="External"/><Relationship Id="rId11" Type="http://schemas.openxmlformats.org/officeDocument/2006/relationships/hyperlink" Target="https://www.reuters.com/world/uk/british-government-scrap-northern-ireland-amnesty-scheme-2024-07-17/" TargetMode="External"/><Relationship Id="rId12" Type="http://schemas.openxmlformats.org/officeDocument/2006/relationships/hyperlink" Target="https://www.newsletter.co.uk/news/crime/labour-declines-to-reassure-veterans-in-their-fears-that-the-party-in-government-will-let-legacy-again-turn-against-the-security-forces-4616462" TargetMode="External"/><Relationship Id="rId13" Type="http://schemas.openxmlformats.org/officeDocument/2006/relationships/hyperlink" Target="https://www.telegraph.co.uk/politics/2024/06/03/keir-starmer-scrap-law-protecting-ni-veterans-prosecution/" TargetMode="External"/><Relationship Id="rId14" Type="http://schemas.openxmlformats.org/officeDocument/2006/relationships/hyperlink" Target="https://www.telegraph.co.uk/news/2024/06/16/labours-plan-to-ditch-troubles-amnesty-branded-dangerous/" TargetMode="External"/><Relationship Id="rId15" Type="http://schemas.openxmlformats.org/officeDocument/2006/relationships/hyperlink" Target="https://www.independent.co.uk/news/uk/veterans-british-army-northern-ireland-government-echr-b2693023.html" TargetMode="External"/><Relationship Id="rId16" Type="http://schemas.openxmlformats.org/officeDocument/2006/relationships/hyperlink" Target="https://www.theguardian.com/uk-news/2024/feb/28/amnesty-clause-for-soldiers-breaches-human-rights-law-belfast-court-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