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Oxford Union rejects Pride Flag reinstatement, sparking fresh inclusivity debate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recent decision by the Oxford Union's standing committee to reject a motion to reinstate the flying of the Pride Flag during June has reignited discussions around inclusivity and the representation of LGBTQ+ communities in institutional spaces. This policy, which had been in place for five years, was inadvertently removed during a rules update, leading to a motion aimed at restoring it alongside additional measures providing the president with discretion to suspend the requirement during national mourning periods.</w:t>
      </w:r>
      <w:r/>
    </w:p>
    <w:p>
      <w:r/>
      <w:r>
        <w:t>During a secret ballot on May 5, the proposal ultimately failed to gain traction, with only four votes in favour compared to seven against. Critics of the rule raised concerns that it might set a precedent, opening what they referred to as a "Pandora's Box" of demands for the display of various other flags. This sentiment echoes past instances, such as in 2016 when Abingdon-on-Thames Town Council similarly voted against flying the rainbow flag for Oxford Pride, citing fears of setting a precedent for additional flag requests and maintaining a policy that limited flag displays to national flags only.</w:t>
      </w:r>
      <w:r/>
    </w:p>
    <w:p>
      <w:r/>
      <w:r>
        <w:t>Anita Okunde, the president of the Oxford Union, expressed her disappointment, stating, "Our society is better for the many backgrounds that make up our membership, and I hope we are able to resolve this in a democratic manner with a fair outcome for all." This reminder of the broader context of democratic dialogue highlights the ongoing tension between tradition and progress within such societies.</w:t>
      </w:r>
      <w:r/>
    </w:p>
    <w:p>
      <w:r/>
      <w:r>
        <w:t>The decision was particularly poignant given the historical significance of symbols like the Pride Flag, which many view as essential in the promotion of inclusivity and acceptance. Robert Jordan, chairman of Oxford Pride, has consistently highlighted how the flag serves as a visual representation of solidarity with the LGBTQ+ community. His earlier remarks following Abingdon's refusal to display the flag noted its importance in fostering an inclusive environment, a sentiment that resonates strongly in light of contemporary events.</w:t>
      </w:r>
      <w:r/>
    </w:p>
    <w:p>
      <w:r/>
      <w:r>
        <w:t>Moreover, the Oxford Union’s internal discussions surrounding this motion reflect a larger societal dialogue regarding symbols and their place in public discourse. Previous episodes have shown how institutions wield symbols as tools for both identity and exclusion. For example, in 2012, St Anne's College at Oxford University faced backlash after rejecting a call to fly the Pride Flag during LGBTQ History Month, despite unanimous support from the Junior Common Room. The college maintained strict policies on flag displays, prioritizing institutional flags over symbols of community support, a decision met with considerable frustration from students advocating for inclusivity.</w:t>
      </w:r>
      <w:r/>
    </w:p>
    <w:p>
      <w:r/>
      <w:r>
        <w:t>The failed motion at the Oxford Union is also reflective of the broader tensions regarding free speech and expression, especially in educational institutions. An analogous situation occurred in May 2023, when a speech by Kathleen Stock was disrupted by over a hundred protesters from the university's LGBTQ+ Society. This incident highlighted the growing rift within academic communities over the implications of free speech, particularly on topics related to gender and sexuality.</w:t>
      </w:r>
      <w:r/>
    </w:p>
    <w:p>
      <w:r/>
      <w:r>
        <w:t>The next steps for the Pride Flag policy will involve a Private Business Motion in which all members of the society will have the opportunity to vote. This forthcoming debate aims to ensure transparency and inclusivity in decision-making, aligning with the Union's democratic processes. The overarching hope is that a fair and considered conclusion will emerge from these discussions, reflecting the diversity of opinions and experiences within the Union.</w:t>
      </w:r>
      <w:r/>
    </w:p>
    <w:p>
      <w:r/>
      <w:r>
        <w:t>The conversation surrounding the flying of the Pride Flag at the Oxford Union is emblematic of larger issues concerning representation, inclusivity, and the significance of symbols in our society. The ongoing review of flag policies and transparency in representation will likely shape the discourse in Oxford's academic and social landscape for some time to come.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 1: Sources 1, 2</w:t>
      </w:r>
      <w:r/>
    </w:p>
    <w:p>
      <w:pPr>
        <w:pStyle w:val="ListNumber"/>
        <w:spacing w:line="240" w:lineRule="auto"/>
        <w:ind w:left="720"/>
      </w:pPr>
      <w:r/>
      <w:r>
        <w:t>Paragraph 2: Sources 1, 2, 5</w:t>
      </w:r>
      <w:r/>
    </w:p>
    <w:p>
      <w:pPr>
        <w:pStyle w:val="ListNumber"/>
        <w:spacing w:line="240" w:lineRule="auto"/>
        <w:ind w:left="720"/>
      </w:pPr>
      <w:r/>
      <w:r>
        <w:t>Paragraph 3: Sources 1, 2, 3</w:t>
      </w:r>
      <w:r/>
    </w:p>
    <w:p>
      <w:pPr>
        <w:pStyle w:val="ListNumber"/>
        <w:spacing w:line="240" w:lineRule="auto"/>
        <w:ind w:left="720"/>
      </w:pPr>
      <w:r/>
      <w:r>
        <w:t>Paragraph 4: Sources 4, 6</w:t>
      </w:r>
      <w:r/>
    </w:p>
    <w:p>
      <w:pPr>
        <w:pStyle w:val="ListNumber"/>
        <w:spacing w:line="240" w:lineRule="auto"/>
        <w:ind w:left="720"/>
      </w:pPr>
      <w:r/>
      <w:r>
        <w:t>Paragraph 5: Sources 7, 5</w:t>
      </w:r>
      <w:r/>
    </w:p>
    <w:p>
      <w:pPr>
        <w:pStyle w:val="ListNumber"/>
        <w:spacing w:line="240" w:lineRule="auto"/>
        <w:ind w:left="720"/>
      </w:pPr>
      <w:r/>
      <w:r>
        <w:t>Paragraph 6: Sources 1, 2, 4</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https://www.oxfordmail.co.uk/news/25162117.oxford-union-committee-rejects-calls-fly-pride-flag/?ref=rss</w:t>
        </w:r>
      </w:hyperlink>
      <w:r>
        <w:t xml:space="preserve"> - Please view link - unable to able to access data</w:t>
      </w:r>
      <w:r/>
    </w:p>
    <w:p>
      <w:pPr>
        <w:pStyle w:val="ListNumber"/>
        <w:spacing w:line="240" w:lineRule="auto"/>
        <w:ind w:left="720"/>
      </w:pPr>
      <w:r/>
      <w:hyperlink r:id="rId11">
        <w:r>
          <w:rPr>
            <w:color w:val="0000EE"/>
            <w:u w:val="single"/>
          </w:rPr>
          <w:t>https://www.bbc.com/news/uk-england-oxfordshire-36697906</w:t>
        </w:r>
      </w:hyperlink>
      <w:r>
        <w:t xml:space="preserve"> - In 2016, Abingdon-on-Thames Town Council voted against flying the rainbow flag in support of Oxford Pride. The council cited concerns about setting a precedent for other flags and maintained a long-standing policy on flag displays. Oxford Pride chairman Robert Jordan expressed disappointment, emphasizing the flag's role in promoting inclusivity and acceptance. The council's decision sparked debates about the symbolism of the rainbow flag and its place in public spaces.</w:t>
      </w:r>
      <w:r/>
    </w:p>
    <w:p>
      <w:pPr>
        <w:pStyle w:val="ListNumber"/>
        <w:spacing w:line="240" w:lineRule="auto"/>
        <w:ind w:left="720"/>
      </w:pPr>
      <w:r/>
      <w:hyperlink r:id="rId12">
        <w:r>
          <w:rPr>
            <w:color w:val="0000EE"/>
            <w:u w:val="single"/>
          </w:rPr>
          <w:t>https://www.express.co.uk/news/uk/686400/Discrimination-LGBT-group-gay-pride-flag-council-refusal-Abingdon</w:t>
        </w:r>
      </w:hyperlink>
      <w:r>
        <w:t xml:space="preserve"> - In 2016, Abingdon-on-Thames Town Council's refusal to fly the rainbow flag for Oxford Pride was condemned by local LGBT groups. The council argued that the flag represented a political organization and should not be given the same prominence as national flags. Critics, including Oxford Pride chairman Robert Jordan, viewed the decision as discriminatory and a setback for inclusivity. The council's stance led to public outcry and discussions about the role of symbols in promoting equality.</w:t>
      </w:r>
      <w:r/>
    </w:p>
    <w:p>
      <w:pPr>
        <w:pStyle w:val="ListNumber"/>
        <w:spacing w:line="240" w:lineRule="auto"/>
        <w:ind w:left="720"/>
      </w:pPr>
      <w:r/>
      <w:hyperlink r:id="rId13">
        <w:r>
          <w:rPr>
            <w:color w:val="0000EE"/>
            <w:u w:val="single"/>
          </w:rPr>
          <w:t>https://www.bbc.com/news/uk-england-oxfordshire-37034205</w:t>
        </w:r>
      </w:hyperlink>
      <w:r>
        <w:t xml:space="preserve"> - Following its 2016 decision to reject flying the rainbow flag for Oxford Pride, Abingdon-on-Thames Town Council established a working group to review its flag-raising policies. The move came after pressure from local MP Nicola Blackwood, who emphasized the importance of demonstrating support for the LGBTQ community. Oxford Pride chairman Robert Jordan expressed cautious optimism, noting the council's acknowledgment of the issue but remaining apprehensive about potential outcomes.</w:t>
      </w:r>
      <w:r/>
    </w:p>
    <w:p>
      <w:pPr>
        <w:pStyle w:val="ListNumber"/>
        <w:spacing w:line="240" w:lineRule="auto"/>
        <w:ind w:left="720"/>
      </w:pPr>
      <w:r/>
      <w:hyperlink r:id="rId14">
        <w:r>
          <w:rPr>
            <w:color w:val="0000EE"/>
            <w:u w:val="single"/>
          </w:rPr>
          <w:t>https://www.bbc.com/news/uk-england-oxfordshire-36702068</w:t>
        </w:r>
      </w:hyperlink>
      <w:r>
        <w:t xml:space="preserve"> - In 2016, Abingdon-on-Thames Town Council's refusal to fly the rainbow flag for Oxford Pride faced criticism from local activists and politicians. The council's decision was seen as a missed opportunity to show solidarity with the LGBTQ community. Critics argued that reversing the decision would be a significant gesture towards inclusivity. The council maintained its long-standing policy on flag displays, expressing concerns about setting a precedent for other flags.</w:t>
      </w:r>
      <w:r/>
    </w:p>
    <w:p>
      <w:pPr>
        <w:pStyle w:val="ListNumber"/>
        <w:spacing w:line="240" w:lineRule="auto"/>
        <w:ind w:left="720"/>
      </w:pPr>
      <w:r/>
      <w:hyperlink r:id="rId15">
        <w:r>
          <w:rPr>
            <w:color w:val="0000EE"/>
            <w:u w:val="single"/>
          </w:rPr>
          <w:t>https://cherwell.org/2012/02/09/st-annes-refuse-to-fly-lgbtq-flag/</w:t>
        </w:r>
      </w:hyperlink>
      <w:r>
        <w:t xml:space="preserve"> - In 2012, St Anne's College at Oxford University declined to fly the Pride Flag during LGBTQ History Month, despite unanimous support from the Junior Common Room (JCR). The college cited a policy restricting flag displays to the Union Flag and the College flag. Students expressed frustration over the decision, highlighting the flag's significance as a symbol of acceptance and inclusivity. The college's principal, Tim Gardam, reiterated the institution's support for LGBTQ rights while adhering to its flag policy.</w:t>
      </w:r>
      <w:r/>
    </w:p>
    <w:p>
      <w:pPr>
        <w:pStyle w:val="ListNumber"/>
        <w:spacing w:line="240" w:lineRule="auto"/>
        <w:ind w:left="720"/>
      </w:pPr>
      <w:r/>
      <w:hyperlink r:id="rId16">
        <w:r>
          <w:rPr>
            <w:color w:val="0000EE"/>
            <w:u w:val="single"/>
          </w:rPr>
          <w:t>https://www.theguardian.com/society/2023/may/30/trans-activists-disrupt-kathleen-stock-speech-at-oxford-union</w:t>
        </w:r>
      </w:hyperlink>
      <w:r>
        <w:t xml:space="preserve"> - In May 2023, a speech by Kathleen Stock at the Oxford Union was disrupted by over 100 protesters. The demonstration was organized by the university's LGBTQ+ Society in response to Stock's controversial views on transgender issues. Protesters held banners reading 'Our existence is not a debate' and 'Trans Power,' expressing opposition to Stock's invitation to speak. The event highlighted ongoing tensions within the university community regarding free speech and transgender rights.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oxfordmail.co.uk/news/25162117.oxford-union-committee-rejects-calls-fly-pride-flag/?ref=rss" TargetMode="External"/><Relationship Id="rId11" Type="http://schemas.openxmlformats.org/officeDocument/2006/relationships/hyperlink" Target="https://www.bbc.com/news/uk-england-oxfordshire-36697906" TargetMode="External"/><Relationship Id="rId12" Type="http://schemas.openxmlformats.org/officeDocument/2006/relationships/hyperlink" Target="https://www.express.co.uk/news/uk/686400/Discrimination-LGBT-group-gay-pride-flag-council-refusal-Abingdon" TargetMode="External"/><Relationship Id="rId13" Type="http://schemas.openxmlformats.org/officeDocument/2006/relationships/hyperlink" Target="https://www.bbc.com/news/uk-england-oxfordshire-37034205" TargetMode="External"/><Relationship Id="rId14" Type="http://schemas.openxmlformats.org/officeDocument/2006/relationships/hyperlink" Target="https://www.bbc.com/news/uk-england-oxfordshire-36702068" TargetMode="External"/><Relationship Id="rId15" Type="http://schemas.openxmlformats.org/officeDocument/2006/relationships/hyperlink" Target="https://cherwell.org/2012/02/09/st-annes-refuse-to-fly-lgbtq-flag/" TargetMode="External"/><Relationship Id="rId16" Type="http://schemas.openxmlformats.org/officeDocument/2006/relationships/hyperlink" Target="https://www.theguardian.com/society/2023/may/30/trans-activists-disrupt-kathleen-stock-speech-at-oxford-un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