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Castle Cary praised for charm but criticised for cold community vibe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Castle Cary, an idyllic market town nestled in Somerset, has recently garnered recognition as one of the top places to live in the region, according to lifestyle website Muddy Stilettos. Praised for its charming independent shops, good travel connections, and vibrant community atmosphere, Castle Cary exemplifies the appealing qualities sought by many in contemporary living.</w:t>
      </w:r>
      <w:r/>
    </w:p>
    <w:p>
      <w:r/>
      <w:r>
        <w:t>However, a critique from the YouTube channel Turdtowns has sparked conversation around the town’s social dynamics. Despite its scenic beauty and convenient rail links, the channel suggests that Castle Cary is "seriously let down" by its residents' perceived unfriendliness. The channel’s host recounted an experience while attempting to engage in casual conversation with locals, only to be met with indifference. “Not a single person said good morning back to me,” he lamented, describing the interactions as cold and unwelcoming.</w:t>
      </w:r>
      <w:r/>
    </w:p>
    <w:p>
      <w:r/>
      <w:r>
        <w:t>This stark juxtaposition raises intriguing questions about the impact of demographic shifts on community identity. Many towns similar to Castle Cary have seen an influx of individuals relocating from urban environments, particularly London, seeking the tranquillity of rural living. While such changes can invigorate local economies and diversify community offerings, they can also lead to tensions and a sense of disconnection among long-time residents and newcomers alike.</w:t>
      </w:r>
      <w:r/>
    </w:p>
    <w:p>
      <w:r/>
      <w:r>
        <w:t>The undeniable charm of Castle Cary extends beyond its friendly streets. Its historic architecture, exemplified by the beautiful Market House, attracts not just locals but also visitors and second home buyers, especially those seeking a serene escape from city life. The town’s proximity to popular attractions like Glastonbury and luxury venues such as The Newt in Somerset enhances its appeal, particularly for commuters who appreciate both the countryside and access to urban conveniences.</w:t>
      </w:r>
      <w:r/>
    </w:p>
    <w:p>
      <w:r/>
      <w:r>
        <w:t>Moreover, the ongoing development of the region, including new housing projects and the transformation of Hadspen House into a luxury hotel, suggests that Castle Cary is adapting to satisfy a growing population while maintaining its quaint character. Recent reports highlight the town's vibrant community events, such as its weekly market, which provide opportunities for social interaction and bolster local businesses.</w:t>
      </w:r>
      <w:r/>
    </w:p>
    <w:p>
      <w:r/>
      <w:r>
        <w:t>As debates surrounding the town’s social climate continue, it is crucial to consider the diversity of voices that make up Castle Cary. Long-time residents may hold different perspectives on the “cold shoulder” criticisms, potentially attributing unfriendliness to the natural reticence that can be found in rural communities. Meanwhile, newcomers may experience the town differently, perhaps fostering their own connections and contributing to the broader community fabric.</w:t>
      </w:r>
      <w:r/>
    </w:p>
    <w:p>
      <w:r/>
      <w:r>
        <w:t>In conclusion, Castle Cary stands as a microcosm of contemporary rural living challenges, blending the charm of a historic market town with the complexities of demographic change. While it may face critiques regarding its social interactions, the town's strengths lie in its offerings of culture, commerce, and an alluring landscape. As Castle Cary navigates this new chapter, it remains a compelling destination for both visitors and potential residents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 3</w:t>
      </w:r>
      <w:r/>
    </w:p>
    <w:p>
      <w:pPr>
        <w:pStyle w:val="ListNumber"/>
        <w:spacing w:line="240" w:lineRule="auto"/>
        <w:ind w:left="720"/>
      </w:pPr>
      <w:r/>
      <w:r>
        <w:t>Paragraph 2: Source 1, 3, 5</w:t>
      </w:r>
      <w:r/>
    </w:p>
    <w:p>
      <w:pPr>
        <w:pStyle w:val="ListNumber"/>
        <w:spacing w:line="240" w:lineRule="auto"/>
        <w:ind w:left="720"/>
      </w:pPr>
      <w:r/>
      <w:r>
        <w:t>Paragraph 3: Sources 4, 6</w:t>
      </w:r>
      <w:r/>
    </w:p>
    <w:p>
      <w:pPr>
        <w:pStyle w:val="ListNumber"/>
        <w:spacing w:line="240" w:lineRule="auto"/>
        <w:ind w:left="720"/>
      </w:pPr>
      <w:r/>
      <w:r>
        <w:t>Paragraph 4: Sources 5, 7</w:t>
      </w:r>
      <w:r/>
    </w:p>
    <w:p>
      <w:pPr>
        <w:pStyle w:val="ListNumber"/>
        <w:spacing w:line="240" w:lineRule="auto"/>
        <w:ind w:left="720"/>
      </w:pPr>
      <w:r/>
      <w:r>
        <w:t>Paragraph 5: Sources 2, 3, 6</w:t>
      </w:r>
      <w:r/>
    </w:p>
    <w:p>
      <w:pPr>
        <w:pStyle w:val="ListNumber"/>
        <w:spacing w:line="240" w:lineRule="auto"/>
        <w:ind w:left="720"/>
      </w:pPr>
      <w:r/>
      <w:r>
        <w:t>Paragraph 6: Sources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https://www.express.co.uk/news/uk/2056178/uk-town-named-best-place-to-live</w:t>
        </w:r>
      </w:hyperlink>
      <w:r>
        <w:t xml:space="preserve"> - Please view link - unable to able to access data</w:t>
      </w:r>
      <w:r/>
    </w:p>
    <w:p>
      <w:pPr>
        <w:pStyle w:val="ListNumber"/>
        <w:spacing w:line="240" w:lineRule="auto"/>
        <w:ind w:left="720"/>
      </w:pPr>
      <w:r/>
      <w:hyperlink r:id="rId10">
        <w:r>
          <w:rPr>
            <w:color w:val="0000EE"/>
            <w:u w:val="single"/>
          </w:rPr>
          <w:t>https://www.express.co.uk/news/uk/2056178/uk-town-named-best-place-to-live</w:t>
        </w:r>
      </w:hyperlink>
      <w:r>
        <w:t xml:space="preserve"> - An article discussing Castle Cary's recognition as a top location in Somerset, highlighting its independent shops, good travel connections, and strong community feel. It also mentions a YouTube channel's critique of the town's residents' unfriendliness, attributing it to the influx of Londoners.</w:t>
      </w:r>
      <w:r/>
    </w:p>
    <w:p>
      <w:pPr>
        <w:pStyle w:val="ListNumber"/>
        <w:spacing w:line="240" w:lineRule="auto"/>
        <w:ind w:left="720"/>
      </w:pPr>
      <w:r/>
      <w:hyperlink r:id="rId11">
        <w:r>
          <w:rPr>
            <w:color w:val="0000EE"/>
            <w:u w:val="single"/>
          </w:rPr>
          <w:t>https://www.greatbritishlife.co.uk/magazines/somerset/22611894.guide-thriving-community-town-castle-cary/</w:t>
        </w:r>
      </w:hyperlink>
      <w:r>
        <w:t xml:space="preserve"> - A guide to Castle Cary, emphasizing its thriving community, independent shops, and the transformation of Hadspen House into a hotel with various amenities. It also mentions the town's expansion with new housing developments.</w:t>
      </w:r>
      <w:r/>
    </w:p>
    <w:p>
      <w:pPr>
        <w:pStyle w:val="ListNumber"/>
        <w:spacing w:line="240" w:lineRule="auto"/>
        <w:ind w:left="720"/>
      </w:pPr>
      <w:r/>
      <w:hyperlink r:id="rId12">
        <w:r>
          <w:rPr>
            <w:color w:val="0000EE"/>
            <w:u w:val="single"/>
          </w:rPr>
          <w:t>https://www.greatbritishlife.co.uk/magazines/somerset/22611566.8-charming-market-towns-need-visit-somerset/</w:t>
        </w:r>
      </w:hyperlink>
      <w:r>
        <w:t xml:space="preserve"> - An article highlighting eight charming market towns in Somerset, including Castle Cary, known for its historic buildings, independent shops, and picturesque countryside. It also mentions the town's weekly market and local attractions.</w:t>
      </w:r>
      <w:r/>
    </w:p>
    <w:p>
      <w:pPr>
        <w:pStyle w:val="ListNumber"/>
        <w:spacing w:line="240" w:lineRule="auto"/>
        <w:ind w:left="720"/>
      </w:pPr>
      <w:r/>
      <w:hyperlink r:id="rId13">
        <w:r>
          <w:rPr>
            <w:color w:val="0000EE"/>
            <w:u w:val="single"/>
          </w:rPr>
          <w:t>https://www.telegraph.co.uk/money/property/buying-selling/come-glastonbury-stay-quaint-village-castle-cary/</w:t>
        </w:r>
      </w:hyperlink>
      <w:r>
        <w:t xml:space="preserve"> - An article discussing Castle Cary's popularity among first and second home buyers, its historic Market House, and successful small businesses. It also mentions the town's proximity to Glastonbury and its appeal to commuters.</w:t>
      </w:r>
      <w:r/>
    </w:p>
    <w:p>
      <w:pPr>
        <w:pStyle w:val="ListNumber"/>
        <w:spacing w:line="240" w:lineRule="auto"/>
        <w:ind w:left="720"/>
      </w:pPr>
      <w:r/>
      <w:hyperlink r:id="rId14">
        <w:r>
          <w:rPr>
            <w:color w:val="0000EE"/>
            <w:u w:val="single"/>
          </w:rPr>
          <w:t>https://www.somersetlive.co.uk/whats-on/best-places-live-somerset-ranked-6518235</w:t>
        </w:r>
      </w:hyperlink>
      <w:r>
        <w:t xml:space="preserve"> - An article ranking the best places to live in Somerset, with Castle Cary highlighted for its historic buildings, independent shops, and proximity to The Newt in Somerset. It also mentions the town's average house prices.</w:t>
      </w:r>
      <w:r/>
    </w:p>
    <w:p>
      <w:pPr>
        <w:pStyle w:val="ListNumber"/>
        <w:spacing w:line="240" w:lineRule="auto"/>
        <w:ind w:left="720"/>
      </w:pPr>
      <w:r/>
      <w:hyperlink r:id="rId15">
        <w:r>
          <w:rPr>
            <w:color w:val="0000EE"/>
            <w:u w:val="single"/>
          </w:rPr>
          <w:t>https://www.sothebysrealty.co.uk/the-journal/best-villages-in-somerset-to-live/</w:t>
        </w:r>
      </w:hyperlink>
      <w:r>
        <w:t xml:space="preserve"> - An article listing the best villages in Somerset to live in, including Castle Cary, known for its attractive market town charm, historic buildings, and excellent transport links. It also mentions the town's friendly local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178/uk-town-named-best-place-to-live" TargetMode="External"/><Relationship Id="rId11" Type="http://schemas.openxmlformats.org/officeDocument/2006/relationships/hyperlink" Target="https://www.greatbritishlife.co.uk/magazines/somerset/22611894.guide-thriving-community-town-castle-cary/" TargetMode="External"/><Relationship Id="rId12" Type="http://schemas.openxmlformats.org/officeDocument/2006/relationships/hyperlink" Target="https://www.greatbritishlife.co.uk/magazines/somerset/22611566.8-charming-market-towns-need-visit-somerset/" TargetMode="External"/><Relationship Id="rId13" Type="http://schemas.openxmlformats.org/officeDocument/2006/relationships/hyperlink" Target="https://www.telegraph.co.uk/money/property/buying-selling/come-glastonbury-stay-quaint-village-castle-cary/" TargetMode="External"/><Relationship Id="rId14" Type="http://schemas.openxmlformats.org/officeDocument/2006/relationships/hyperlink" Target="https://www.somersetlive.co.uk/whats-on/best-places-live-somerset-ranked-6518235" TargetMode="External"/><Relationship Id="rId15" Type="http://schemas.openxmlformats.org/officeDocument/2006/relationships/hyperlink" Target="https://www.sothebysrealty.co.uk/the-journal/best-villages-in-somerset-to-l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